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6A3EB0" w:rsidTr="006A3EB0">
        <w:trPr>
          <w:cantSplit/>
          <w:trHeight w:val="4474"/>
        </w:trPr>
        <w:tc>
          <w:tcPr>
            <w:tcW w:w="9468" w:type="dxa"/>
            <w:gridSpan w:val="6"/>
            <w:tcBorders>
              <w:top w:val="single" w:sz="12" w:space="0" w:color="000000"/>
            </w:tcBorders>
          </w:tcPr>
          <w:p w:rsidR="006A3EB0" w:rsidRDefault="006A3EB0" w:rsidP="004F0B8E">
            <w:pPr>
              <w:rPr>
                <w:rFonts w:ascii="Arial" w:hAnsi="Arial" w:cs="Arial"/>
                <w:lang w:val="en-GB"/>
              </w:rPr>
            </w:pPr>
          </w:p>
          <w:p w:rsidR="006A3EB0" w:rsidRDefault="006A3EB0" w:rsidP="004F0B8E">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6A3EB0" w:rsidRDefault="006A3EB0" w:rsidP="004F0B8E">
            <w:pPr>
              <w:rPr>
                <w:rFonts w:ascii="Arial" w:hAnsi="Arial" w:cs="Arial"/>
                <w:b/>
                <w:bCs/>
                <w:sz w:val="28"/>
                <w:szCs w:val="28"/>
                <w:lang w:val="en-GB"/>
              </w:rPr>
            </w:pPr>
          </w:p>
          <w:p w:rsidR="006A3EB0" w:rsidRPr="00C97440" w:rsidRDefault="006A3EB0" w:rsidP="004F0B8E">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6A3EB0" w:rsidRDefault="006A3EB0" w:rsidP="004F0B8E">
            <w:pPr>
              <w:jc w:val="center"/>
              <w:rPr>
                <w:rFonts w:ascii="Arial" w:hAnsi="Arial" w:cs="Arial"/>
              </w:rPr>
            </w:pPr>
          </w:p>
          <w:p w:rsidR="006A3EB0" w:rsidRDefault="006A3EB0" w:rsidP="004F0B8E">
            <w:pPr>
              <w:jc w:val="center"/>
              <w:rPr>
                <w:rFonts w:ascii="Arial" w:hAnsi="Arial" w:cs="Arial"/>
                <w:lang w:val="en-GB"/>
              </w:rPr>
            </w:pPr>
            <w:r>
              <w:rPr>
                <w:noProof/>
                <w:lang w:val="en-CA" w:eastAsia="en-CA"/>
              </w:rPr>
              <w:drawing>
                <wp:anchor distT="0" distB="0" distL="114300" distR="114300" simplePos="0" relativeHeight="251659264" behindDoc="1" locked="0" layoutInCell="1" allowOverlap="1" wp14:anchorId="64D5A605" wp14:editId="734EEDA6">
                  <wp:simplePos x="0" y="0"/>
                  <wp:positionH relativeFrom="column">
                    <wp:posOffset>2541905</wp:posOffset>
                  </wp:positionH>
                  <wp:positionV relativeFrom="paragraph">
                    <wp:posOffset>49530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6A3EB0">
            <w:pPr>
              <w:pStyle w:val="Heading1"/>
              <w:rPr>
                <w:rFonts w:ascii="Arial" w:hAnsi="Arial" w:cs="Arial"/>
                <w:sz w:val="28"/>
                <w:szCs w:val="28"/>
                <w:u w:val="none"/>
              </w:rPr>
            </w:pPr>
            <w:r>
              <w:rPr>
                <w:rFonts w:ascii="Arial" w:hAnsi="Arial" w:cs="Arial"/>
                <w:sz w:val="28"/>
                <w:szCs w:val="28"/>
                <w:u w:val="none"/>
              </w:rPr>
              <w:t>COURSE OUTLINE</w:t>
            </w:r>
          </w:p>
          <w:p w:rsidR="006A3EB0" w:rsidRPr="006A3EB0" w:rsidRDefault="006A3EB0" w:rsidP="006A3EB0">
            <w:pPr>
              <w:rPr>
                <w:lang w:val="en-GB"/>
              </w:rPr>
            </w:pPr>
          </w:p>
        </w:tc>
      </w:tr>
      <w:tr w:rsidR="006A3EB0" w:rsidRPr="000F14DE"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COURSE TITLE:</w:t>
            </w:r>
          </w:p>
          <w:p w:rsidR="006A3EB0" w:rsidRDefault="006A3EB0" w:rsidP="004F0B8E">
            <w:pPr>
              <w:rPr>
                <w:rFonts w:ascii="Arial" w:hAnsi="Arial" w:cs="Arial"/>
                <w:b/>
                <w:bCs/>
              </w:rPr>
            </w:pPr>
          </w:p>
        </w:tc>
        <w:tc>
          <w:tcPr>
            <w:tcW w:w="7020" w:type="dxa"/>
            <w:gridSpan w:val="5"/>
          </w:tcPr>
          <w:p w:rsidR="006A3EB0" w:rsidRPr="000F14DE" w:rsidRDefault="006A3EB0" w:rsidP="004F0B8E">
            <w:pPr>
              <w:rPr>
                <w:rFonts w:ascii="Arial" w:hAnsi="Arial" w:cs="Arial"/>
              </w:rPr>
            </w:pPr>
            <w:r>
              <w:rPr>
                <w:rFonts w:ascii="Arial" w:hAnsi="Arial"/>
              </w:rPr>
              <w:t>Cross-Cultural Nursing Experience:  International</w:t>
            </w:r>
          </w:p>
        </w:tc>
      </w:tr>
      <w:tr w:rsidR="006A3EB0" w:rsidTr="004F0B8E">
        <w:trPr>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CODE NO. :</w:t>
            </w:r>
          </w:p>
          <w:p w:rsidR="006A3EB0" w:rsidRDefault="006A3EB0" w:rsidP="004F0B8E">
            <w:pPr>
              <w:rPr>
                <w:rFonts w:ascii="Arial" w:hAnsi="Arial" w:cs="Arial"/>
                <w:b/>
                <w:bCs/>
              </w:rPr>
            </w:pPr>
          </w:p>
        </w:tc>
        <w:tc>
          <w:tcPr>
            <w:tcW w:w="2990" w:type="dxa"/>
            <w:gridSpan w:val="2"/>
          </w:tcPr>
          <w:p w:rsidR="006A3EB0" w:rsidRDefault="006A3EB0" w:rsidP="004F0B8E">
            <w:pPr>
              <w:rPr>
                <w:rFonts w:ascii="Arial" w:hAnsi="Arial" w:cs="Arial"/>
              </w:rPr>
            </w:pPr>
            <w:r>
              <w:rPr>
                <w:rFonts w:ascii="Arial" w:hAnsi="Arial" w:cs="Arial"/>
              </w:rPr>
              <w:t>NURS2816</w:t>
            </w:r>
          </w:p>
        </w:tc>
        <w:tc>
          <w:tcPr>
            <w:tcW w:w="1780" w:type="dxa"/>
          </w:tcPr>
          <w:p w:rsidR="006A3EB0" w:rsidRDefault="006A3EB0" w:rsidP="004F0B8E">
            <w:pPr>
              <w:rPr>
                <w:rFonts w:ascii="Arial" w:hAnsi="Arial" w:cs="Arial"/>
                <w:b/>
                <w:bCs/>
              </w:rPr>
            </w:pPr>
            <w:r>
              <w:rPr>
                <w:rFonts w:ascii="Arial" w:hAnsi="Arial" w:cs="Arial"/>
                <w:b/>
                <w:bCs/>
                <w:lang w:val="en-GB"/>
              </w:rPr>
              <w:t>SEMESTER:</w:t>
            </w:r>
          </w:p>
        </w:tc>
        <w:tc>
          <w:tcPr>
            <w:tcW w:w="2250" w:type="dxa"/>
            <w:gridSpan w:val="2"/>
          </w:tcPr>
          <w:p w:rsidR="006A3EB0" w:rsidRDefault="006A3EB0" w:rsidP="006A3EB0">
            <w:pPr>
              <w:rPr>
                <w:rFonts w:ascii="Arial" w:hAnsi="Arial" w:cs="Arial"/>
              </w:rPr>
            </w:pPr>
            <w:r>
              <w:rPr>
                <w:rFonts w:ascii="Arial" w:hAnsi="Arial" w:cs="Arial"/>
              </w:rPr>
              <w:t>Winter</w:t>
            </w:r>
          </w:p>
        </w:tc>
      </w:tr>
      <w:tr w:rsidR="006A3EB0" w:rsidTr="004F0B8E">
        <w:trPr>
          <w:cantSplit/>
          <w:trHeight w:val="409"/>
        </w:trPr>
        <w:tc>
          <w:tcPr>
            <w:tcW w:w="2448" w:type="dxa"/>
          </w:tcPr>
          <w:p w:rsidR="006A3EB0" w:rsidRDefault="006A3EB0" w:rsidP="004F0B8E">
            <w:pPr>
              <w:rPr>
                <w:rFonts w:ascii="Arial" w:hAnsi="Arial" w:cs="Arial"/>
                <w:b/>
                <w:bCs/>
                <w:lang w:val="en-GB"/>
              </w:rPr>
            </w:pPr>
            <w:r>
              <w:rPr>
                <w:rFonts w:ascii="Arial" w:hAnsi="Arial" w:cs="Arial"/>
                <w:b/>
                <w:bCs/>
                <w:lang w:val="en-GB"/>
              </w:rPr>
              <w:t>PROGRAM:</w:t>
            </w:r>
          </w:p>
          <w:p w:rsidR="006A3EB0" w:rsidRDefault="006A3EB0" w:rsidP="004F0B8E">
            <w:pPr>
              <w:rPr>
                <w:rFonts w:ascii="Arial" w:hAnsi="Arial" w:cs="Arial"/>
              </w:rPr>
            </w:pPr>
          </w:p>
        </w:tc>
        <w:tc>
          <w:tcPr>
            <w:tcW w:w="7020" w:type="dxa"/>
            <w:gridSpan w:val="5"/>
          </w:tcPr>
          <w:p w:rsidR="006A3EB0" w:rsidRDefault="006A3EB0" w:rsidP="004F0B8E">
            <w:pPr>
              <w:rPr>
                <w:rFonts w:ascii="Arial" w:hAnsi="Arial" w:cs="Arial"/>
              </w:rPr>
            </w:pPr>
            <w:r>
              <w:rPr>
                <w:rFonts w:ascii="Arial" w:hAnsi="Arial" w:cs="Arial"/>
              </w:rPr>
              <w:t>Collaborative Bachelor of Science in Nursing</w:t>
            </w:r>
          </w:p>
        </w:tc>
      </w:tr>
      <w:tr w:rsidR="006A3EB0"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AUTHOR:</w:t>
            </w:r>
          </w:p>
          <w:p w:rsidR="006A3EB0" w:rsidRDefault="006A3EB0" w:rsidP="004F0B8E">
            <w:pPr>
              <w:rPr>
                <w:rFonts w:ascii="Arial" w:hAnsi="Arial" w:cs="Arial"/>
              </w:rPr>
            </w:pPr>
          </w:p>
        </w:tc>
        <w:tc>
          <w:tcPr>
            <w:tcW w:w="7020" w:type="dxa"/>
            <w:gridSpan w:val="5"/>
          </w:tcPr>
          <w:p w:rsidR="006A3EB0" w:rsidRDefault="006A3EB0" w:rsidP="006A3EB0">
            <w:pPr>
              <w:rPr>
                <w:rFonts w:ascii="Arial" w:hAnsi="Arial" w:cs="Arial"/>
              </w:rPr>
            </w:pPr>
            <w:r w:rsidRPr="00903C84">
              <w:rPr>
                <w:rFonts w:ascii="Arial" w:hAnsi="Arial"/>
              </w:rPr>
              <w:t>Barb Engel</w:t>
            </w:r>
          </w:p>
        </w:tc>
      </w:tr>
      <w:tr w:rsidR="006A3EB0" w:rsidTr="004F0B8E">
        <w:trPr>
          <w:trHeight w:val="420"/>
        </w:trPr>
        <w:tc>
          <w:tcPr>
            <w:tcW w:w="2448" w:type="dxa"/>
          </w:tcPr>
          <w:p w:rsidR="006A3EB0" w:rsidRPr="000F14DE" w:rsidRDefault="006A3EB0" w:rsidP="004F0B8E">
            <w:pPr>
              <w:rPr>
                <w:rFonts w:ascii="Arial" w:hAnsi="Arial" w:cs="Arial"/>
                <w:lang w:val="en-GB"/>
              </w:rPr>
            </w:pPr>
            <w:r>
              <w:rPr>
                <w:rFonts w:ascii="Arial" w:hAnsi="Arial" w:cs="Arial"/>
                <w:b/>
                <w:bCs/>
                <w:lang w:val="en-GB"/>
              </w:rPr>
              <w:t xml:space="preserve">DATE: </w:t>
            </w:r>
          </w:p>
          <w:p w:rsidR="006A3EB0" w:rsidRDefault="006A3EB0" w:rsidP="004F0B8E">
            <w:pPr>
              <w:rPr>
                <w:rFonts w:ascii="Arial" w:hAnsi="Arial" w:cs="Arial"/>
              </w:rPr>
            </w:pPr>
          </w:p>
        </w:tc>
        <w:tc>
          <w:tcPr>
            <w:tcW w:w="1440" w:type="dxa"/>
          </w:tcPr>
          <w:p w:rsidR="006A3EB0" w:rsidRDefault="00835741" w:rsidP="00202E9E">
            <w:pPr>
              <w:rPr>
                <w:rFonts w:ascii="Arial" w:hAnsi="Arial" w:cs="Arial"/>
              </w:rPr>
            </w:pPr>
            <w:r>
              <w:rPr>
                <w:rFonts w:ascii="Arial" w:hAnsi="Arial" w:cs="Arial"/>
              </w:rPr>
              <w:t>Jan. 201</w:t>
            </w:r>
            <w:r w:rsidR="00202E9E">
              <w:rPr>
                <w:rFonts w:ascii="Arial" w:hAnsi="Arial" w:cs="Arial"/>
              </w:rPr>
              <w:t>5</w:t>
            </w:r>
          </w:p>
        </w:tc>
        <w:tc>
          <w:tcPr>
            <w:tcW w:w="3600" w:type="dxa"/>
            <w:gridSpan w:val="3"/>
          </w:tcPr>
          <w:p w:rsidR="006A3EB0" w:rsidRDefault="006A3EB0" w:rsidP="004F0B8E">
            <w:pPr>
              <w:rPr>
                <w:rFonts w:ascii="Arial" w:hAnsi="Arial" w:cs="Arial"/>
              </w:rPr>
            </w:pPr>
            <w:r>
              <w:rPr>
                <w:rFonts w:ascii="Arial" w:hAnsi="Arial" w:cs="Arial"/>
                <w:b/>
                <w:bCs/>
                <w:lang w:val="en-GB"/>
              </w:rPr>
              <w:t>PREVIOUS OUTLINE DATED:</w:t>
            </w:r>
          </w:p>
        </w:tc>
        <w:tc>
          <w:tcPr>
            <w:tcW w:w="1980" w:type="dxa"/>
          </w:tcPr>
          <w:p w:rsidR="006A3EB0" w:rsidRDefault="00202E9E" w:rsidP="004F0B8E">
            <w:pPr>
              <w:rPr>
                <w:rFonts w:ascii="Arial" w:hAnsi="Arial" w:cs="Arial"/>
              </w:rPr>
            </w:pPr>
            <w:r>
              <w:rPr>
                <w:rFonts w:ascii="Arial" w:hAnsi="Arial" w:cs="Arial"/>
              </w:rPr>
              <w:t>Jan. 14</w:t>
            </w:r>
          </w:p>
        </w:tc>
      </w:tr>
      <w:tr w:rsidR="006A3EB0" w:rsidTr="004F0B8E">
        <w:trPr>
          <w:cantSplit/>
          <w:trHeight w:val="205"/>
        </w:trPr>
        <w:tc>
          <w:tcPr>
            <w:tcW w:w="2448" w:type="dxa"/>
          </w:tcPr>
          <w:p w:rsidR="006A3EB0" w:rsidRDefault="006A3EB0" w:rsidP="004F0B8E">
            <w:pPr>
              <w:rPr>
                <w:rFonts w:ascii="Arial" w:hAnsi="Arial" w:cs="Arial"/>
              </w:rPr>
            </w:pPr>
            <w:r>
              <w:rPr>
                <w:rFonts w:ascii="Arial" w:hAnsi="Arial" w:cs="Arial"/>
                <w:b/>
                <w:bCs/>
                <w:lang w:val="en-GB"/>
              </w:rPr>
              <w:t>APPROVED:</w:t>
            </w:r>
          </w:p>
        </w:tc>
        <w:tc>
          <w:tcPr>
            <w:tcW w:w="5040" w:type="dxa"/>
            <w:gridSpan w:val="4"/>
          </w:tcPr>
          <w:p w:rsidR="006A3EB0" w:rsidRPr="00202E9E" w:rsidRDefault="00202E9E" w:rsidP="004F0B8E">
            <w:pPr>
              <w:jc w:val="center"/>
              <w:rPr>
                <w:i/>
              </w:rPr>
            </w:pPr>
            <w:r w:rsidRPr="00202E9E">
              <w:rPr>
                <w:i/>
              </w:rPr>
              <w:t>“Marilyn King”</w:t>
            </w:r>
          </w:p>
        </w:tc>
        <w:tc>
          <w:tcPr>
            <w:tcW w:w="1980" w:type="dxa"/>
          </w:tcPr>
          <w:p w:rsidR="006A3EB0" w:rsidRPr="00202E9E" w:rsidRDefault="00202E9E" w:rsidP="004F0B8E">
            <w:pPr>
              <w:rPr>
                <w:i/>
              </w:rPr>
            </w:pPr>
            <w:r w:rsidRPr="00202E9E">
              <w:rPr>
                <w:i/>
              </w:rPr>
              <w:t>Jan. 2015</w:t>
            </w:r>
          </w:p>
        </w:tc>
      </w:tr>
      <w:tr w:rsidR="006A3EB0" w:rsidRPr="000E7C72" w:rsidTr="004F0B8E">
        <w:trPr>
          <w:cantSplit/>
          <w:trHeight w:val="431"/>
        </w:trPr>
        <w:tc>
          <w:tcPr>
            <w:tcW w:w="2448" w:type="dxa"/>
          </w:tcPr>
          <w:p w:rsidR="006A3EB0" w:rsidRDefault="006A3EB0" w:rsidP="004F0B8E">
            <w:pPr>
              <w:rPr>
                <w:rFonts w:ascii="Arial" w:hAnsi="Arial" w:cs="Arial"/>
              </w:rPr>
            </w:pPr>
          </w:p>
        </w:tc>
        <w:tc>
          <w:tcPr>
            <w:tcW w:w="5040" w:type="dxa"/>
            <w:gridSpan w:val="4"/>
          </w:tcPr>
          <w:p w:rsidR="006A3EB0" w:rsidRDefault="006A3EB0" w:rsidP="004F0B8E">
            <w:pPr>
              <w:pStyle w:val="Heading2"/>
              <w:rPr>
                <w:rFonts w:ascii="Arial" w:hAnsi="Arial" w:cs="Arial"/>
                <w:lang w:val="en-US"/>
              </w:rPr>
            </w:pPr>
            <w:r>
              <w:rPr>
                <w:rFonts w:ascii="Arial" w:hAnsi="Arial" w:cs="Arial"/>
                <w:lang w:val="en-US"/>
              </w:rPr>
              <w:t>__________________________________</w:t>
            </w:r>
          </w:p>
          <w:p w:rsidR="006A3EB0" w:rsidRDefault="006A3EB0" w:rsidP="004F0B8E">
            <w:pPr>
              <w:pStyle w:val="Heading2"/>
              <w:rPr>
                <w:rFonts w:ascii="Arial" w:hAnsi="Arial" w:cs="Arial"/>
                <w:lang w:val="en-US"/>
              </w:rPr>
            </w:pPr>
            <w:r>
              <w:rPr>
                <w:rFonts w:ascii="Arial" w:hAnsi="Arial" w:cs="Arial"/>
                <w:lang w:val="en-US"/>
              </w:rPr>
              <w:t>CHAIR, HEALTH PROGRAMS</w:t>
            </w:r>
          </w:p>
          <w:p w:rsidR="006A3EB0" w:rsidRPr="000E7C72" w:rsidRDefault="006A3EB0" w:rsidP="004F0B8E"/>
        </w:tc>
        <w:tc>
          <w:tcPr>
            <w:tcW w:w="1980" w:type="dxa"/>
          </w:tcPr>
          <w:p w:rsidR="006A3EB0" w:rsidRDefault="006A3EB0" w:rsidP="004F0B8E">
            <w:pPr>
              <w:rPr>
                <w:rFonts w:ascii="Arial" w:hAnsi="Arial" w:cs="Arial"/>
                <w:b/>
                <w:bCs/>
                <w:lang w:val="en-GB"/>
              </w:rPr>
            </w:pPr>
            <w:r>
              <w:rPr>
                <w:rFonts w:ascii="Arial" w:hAnsi="Arial" w:cs="Arial"/>
                <w:b/>
                <w:bCs/>
                <w:lang w:val="en-GB"/>
              </w:rPr>
              <w:t>_____________</w:t>
            </w:r>
          </w:p>
          <w:p w:rsidR="006A3EB0" w:rsidRPr="000E7C72" w:rsidRDefault="006A3EB0" w:rsidP="004F0B8E">
            <w:pPr>
              <w:jc w:val="center"/>
              <w:rPr>
                <w:rFonts w:ascii="Arial" w:hAnsi="Arial" w:cs="Arial"/>
                <w:b/>
                <w:bCs/>
                <w:lang w:val="en-GB"/>
              </w:rPr>
            </w:pPr>
            <w:r>
              <w:rPr>
                <w:rFonts w:ascii="Arial" w:hAnsi="Arial" w:cs="Arial"/>
                <w:b/>
                <w:bCs/>
                <w:lang w:val="en-GB"/>
              </w:rPr>
              <w:t>DATE</w:t>
            </w:r>
          </w:p>
        </w:tc>
      </w:tr>
      <w:tr w:rsidR="006A3EB0" w:rsidRPr="003F67AB" w:rsidTr="004F0B8E">
        <w:trPr>
          <w:cantSplit/>
          <w:trHeight w:val="457"/>
        </w:trPr>
        <w:tc>
          <w:tcPr>
            <w:tcW w:w="2448" w:type="dxa"/>
          </w:tcPr>
          <w:p w:rsidR="006A3EB0" w:rsidRDefault="006A3EB0" w:rsidP="004F0B8E">
            <w:pPr>
              <w:rPr>
                <w:rFonts w:ascii="Arial" w:hAnsi="Arial" w:cs="Arial"/>
              </w:rPr>
            </w:pPr>
            <w:r>
              <w:rPr>
                <w:rFonts w:ascii="Arial" w:hAnsi="Arial" w:cs="Arial"/>
                <w:b/>
                <w:bCs/>
                <w:lang w:val="en-GB"/>
              </w:rPr>
              <w:t>TOTAL CREDITS:</w:t>
            </w:r>
          </w:p>
        </w:tc>
        <w:tc>
          <w:tcPr>
            <w:tcW w:w="7020" w:type="dxa"/>
            <w:gridSpan w:val="5"/>
          </w:tcPr>
          <w:p w:rsidR="006A3EB0" w:rsidRPr="003F67AB" w:rsidRDefault="006A3EB0" w:rsidP="004F0B8E">
            <w:pPr>
              <w:rPr>
                <w:rFonts w:ascii="Arial" w:hAnsi="Arial" w:cs="Arial"/>
                <w:bCs/>
              </w:rPr>
            </w:pPr>
            <w:r w:rsidRPr="003F67AB">
              <w:rPr>
                <w:rFonts w:ascii="Arial" w:hAnsi="Arial" w:cs="Arial"/>
                <w:bCs/>
              </w:rPr>
              <w:t>3</w:t>
            </w:r>
          </w:p>
        </w:tc>
      </w:tr>
      <w:tr w:rsidR="006A3EB0" w:rsidTr="004F0B8E">
        <w:trPr>
          <w:cantSplit/>
          <w:trHeight w:val="625"/>
        </w:trPr>
        <w:tc>
          <w:tcPr>
            <w:tcW w:w="2448" w:type="dxa"/>
          </w:tcPr>
          <w:p w:rsidR="006A3EB0" w:rsidRDefault="006A3EB0" w:rsidP="004F0B8E">
            <w:pPr>
              <w:rPr>
                <w:rFonts w:ascii="Arial" w:hAnsi="Arial" w:cs="Arial"/>
              </w:rPr>
            </w:pPr>
            <w:r>
              <w:rPr>
                <w:rFonts w:ascii="Arial" w:hAnsi="Arial" w:cs="Arial"/>
                <w:b/>
                <w:bCs/>
                <w:lang w:val="en-GB"/>
              </w:rPr>
              <w:t>PREREQUISITE(S):</w:t>
            </w:r>
          </w:p>
        </w:tc>
        <w:tc>
          <w:tcPr>
            <w:tcW w:w="7020" w:type="dxa"/>
            <w:gridSpan w:val="5"/>
          </w:tcPr>
          <w:p w:rsidR="006A3EB0" w:rsidRDefault="006A3EB0" w:rsidP="004F0B8E">
            <w:pPr>
              <w:rPr>
                <w:rFonts w:ascii="Arial" w:hAnsi="Arial" w:cs="Arial"/>
              </w:rPr>
            </w:pPr>
            <w:bookmarkStart w:id="0" w:name="_GoBack"/>
            <w:bookmarkEnd w:id="0"/>
          </w:p>
        </w:tc>
      </w:tr>
      <w:tr w:rsidR="006A3EB0" w:rsidRPr="003F67AB" w:rsidTr="004F0B8E">
        <w:trPr>
          <w:cantSplit/>
          <w:trHeight w:val="420"/>
        </w:trPr>
        <w:tc>
          <w:tcPr>
            <w:tcW w:w="2448" w:type="dxa"/>
          </w:tcPr>
          <w:p w:rsidR="006A3EB0" w:rsidRPr="000F14DE" w:rsidRDefault="006A3EB0" w:rsidP="004F0B8E">
            <w:pPr>
              <w:rPr>
                <w:rFonts w:ascii="Arial" w:hAnsi="Arial" w:cs="Arial"/>
                <w:sz w:val="16"/>
                <w:szCs w:val="16"/>
              </w:rPr>
            </w:pPr>
            <w:r>
              <w:rPr>
                <w:rFonts w:ascii="Arial" w:hAnsi="Arial" w:cs="Arial"/>
                <w:b/>
                <w:bCs/>
                <w:lang w:val="en-GB"/>
              </w:rPr>
              <w:t>HOURS/WEEK:</w:t>
            </w:r>
          </w:p>
        </w:tc>
        <w:tc>
          <w:tcPr>
            <w:tcW w:w="7020" w:type="dxa"/>
            <w:gridSpan w:val="5"/>
          </w:tcPr>
          <w:p w:rsidR="006A3EB0" w:rsidRPr="003F67AB" w:rsidRDefault="006A3EB0" w:rsidP="004F0B8E">
            <w:pPr>
              <w:rPr>
                <w:rFonts w:ascii="Arial" w:hAnsi="Arial" w:cs="Arial"/>
              </w:rPr>
            </w:pPr>
            <w:r w:rsidRPr="003F67AB">
              <w:rPr>
                <w:rFonts w:ascii="Arial" w:hAnsi="Arial" w:cs="Arial"/>
                <w:bCs/>
                <w:lang w:val="en-GB"/>
              </w:rPr>
              <w:t>3</w:t>
            </w:r>
          </w:p>
        </w:tc>
      </w:tr>
      <w:tr w:rsidR="006A3EB0" w:rsidTr="004F0B8E">
        <w:trPr>
          <w:cantSplit/>
          <w:trHeight w:val="3226"/>
        </w:trPr>
        <w:tc>
          <w:tcPr>
            <w:tcW w:w="9468" w:type="dxa"/>
            <w:gridSpan w:val="6"/>
            <w:tcBorders>
              <w:bottom w:val="single" w:sz="12" w:space="0" w:color="000000"/>
            </w:tcBorders>
          </w:tcPr>
          <w:p w:rsidR="006A3EB0" w:rsidRPr="000E7C72" w:rsidRDefault="006A3EB0" w:rsidP="004F0B8E">
            <w:pPr>
              <w:rPr>
                <w:lang w:val="en-GB"/>
              </w:rPr>
            </w:pPr>
          </w:p>
          <w:p w:rsidR="006A3EB0" w:rsidRDefault="006A3EB0" w:rsidP="004F0B8E">
            <w:pPr>
              <w:pStyle w:val="Heading2"/>
              <w:tabs>
                <w:tab w:val="center" w:pos="4560"/>
              </w:tabs>
              <w:rPr>
                <w:rFonts w:ascii="Arial" w:hAnsi="Arial" w:cs="Arial"/>
              </w:rPr>
            </w:pPr>
          </w:p>
          <w:p w:rsidR="006A3EB0" w:rsidRDefault="006A3EB0" w:rsidP="004F0B8E">
            <w:pPr>
              <w:pStyle w:val="Heading2"/>
              <w:tabs>
                <w:tab w:val="center" w:pos="4560"/>
              </w:tabs>
              <w:rPr>
                <w:rFonts w:ascii="Arial" w:hAnsi="Arial" w:cs="Arial"/>
              </w:rPr>
            </w:pPr>
            <w:r>
              <w:rPr>
                <w:rFonts w:ascii="Arial" w:hAnsi="Arial" w:cs="Arial"/>
              </w:rPr>
              <w:t>Copyright ©</w:t>
            </w:r>
            <w:r w:rsidRPr="00B835FC">
              <w:rPr>
                <w:rFonts w:ascii="Arial" w:hAnsi="Arial" w:cs="Arial"/>
              </w:rPr>
              <w:t>20</w:t>
            </w:r>
            <w:r>
              <w:rPr>
                <w:rFonts w:ascii="Arial" w:hAnsi="Arial" w:cs="Arial"/>
              </w:rPr>
              <w:t>14 The Sault College of Applied Arts &amp; Technology</w:t>
            </w:r>
          </w:p>
          <w:p w:rsidR="006A3EB0" w:rsidRDefault="006A3EB0" w:rsidP="004F0B8E">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6A3EB0" w:rsidRDefault="006A3EB0" w:rsidP="004F0B8E">
            <w:pPr>
              <w:pStyle w:val="Heading2"/>
              <w:tabs>
                <w:tab w:val="center" w:pos="4560"/>
              </w:tabs>
              <w:rPr>
                <w:rFonts w:ascii="Arial" w:hAnsi="Arial" w:cs="Arial"/>
                <w:b w:val="0"/>
                <w:bCs/>
              </w:rPr>
            </w:pPr>
            <w:r>
              <w:rPr>
                <w:rFonts w:ascii="Arial" w:hAnsi="Arial" w:cs="Arial"/>
                <w:b w:val="0"/>
                <w:i/>
                <w:iCs/>
              </w:rPr>
              <w:t xml:space="preserve">written permission of </w:t>
            </w:r>
            <w:smartTag w:uri="urn:schemas-microsoft-com:office:smarttags" w:element="place">
              <w:smartTag w:uri="urn:schemas-microsoft-com:office:smarttags" w:element="PlaceName">
                <w:r>
                  <w:rPr>
                    <w:rFonts w:ascii="Arial" w:hAnsi="Arial" w:cs="Arial"/>
                    <w:b w:val="0"/>
                    <w:i/>
                    <w:iCs/>
                  </w:rPr>
                  <w:t>Sault</w:t>
                </w:r>
              </w:smartTag>
              <w:r>
                <w:rPr>
                  <w:rFonts w:ascii="Arial" w:hAnsi="Arial" w:cs="Arial"/>
                  <w:b w:val="0"/>
                  <w:i/>
                  <w:iCs/>
                </w:rPr>
                <w:t xml:space="preserve"> </w:t>
              </w:r>
              <w:smartTag w:uri="urn:schemas-microsoft-com:office:smarttags" w:element="PlaceType">
                <w:r>
                  <w:rPr>
                    <w:rFonts w:ascii="Arial" w:hAnsi="Arial" w:cs="Arial"/>
                    <w:b w:val="0"/>
                    <w:i/>
                    <w:iCs/>
                  </w:rPr>
                  <w:t>College</w:t>
                </w:r>
              </w:smartTag>
            </w:smartTag>
            <w:r>
              <w:rPr>
                <w:rFonts w:ascii="Arial" w:hAnsi="Arial" w:cs="Arial"/>
                <w:b w:val="0"/>
                <w:i/>
                <w:iCs/>
              </w:rPr>
              <w:t xml:space="preserve"> of Applied Arts &amp; Technology is prohibited.</w:t>
            </w:r>
          </w:p>
          <w:p w:rsidR="006A3EB0" w:rsidRDefault="006A3EB0" w:rsidP="004F0B8E">
            <w:pPr>
              <w:pStyle w:val="Heading2"/>
              <w:tabs>
                <w:tab w:val="center" w:pos="4560"/>
              </w:tabs>
              <w:rPr>
                <w:rFonts w:ascii="Arial" w:hAnsi="Arial" w:cs="Arial"/>
                <w:b w:val="0"/>
                <w:bCs/>
              </w:rPr>
            </w:pPr>
            <w:r>
              <w:rPr>
                <w:rFonts w:ascii="Arial" w:hAnsi="Arial" w:cs="Arial"/>
                <w:b w:val="0"/>
                <w:i/>
                <w:iCs/>
              </w:rPr>
              <w:t>For additional information, please contact Marilyn King, Chair, Health Programs</w:t>
            </w:r>
          </w:p>
          <w:p w:rsidR="006A3EB0" w:rsidRDefault="006A3EB0" w:rsidP="004F0B8E">
            <w:pPr>
              <w:tabs>
                <w:tab w:val="center" w:pos="4560"/>
              </w:tabs>
              <w:jc w:val="center"/>
              <w:rPr>
                <w:rFonts w:ascii="Arial" w:hAnsi="Arial" w:cs="Arial"/>
                <w:i/>
                <w:iCs/>
                <w:lang w:val="en-GB"/>
              </w:rPr>
            </w:pPr>
            <w:r>
              <w:rPr>
                <w:rFonts w:ascii="Arial" w:hAnsi="Arial" w:cs="Arial"/>
                <w:i/>
                <w:iCs/>
                <w:lang w:val="en-GB"/>
              </w:rPr>
              <w:t xml:space="preserve">School of Health </w:t>
            </w:r>
            <w:r w:rsidR="00835741">
              <w:rPr>
                <w:rFonts w:ascii="Arial" w:hAnsi="Arial" w:cs="Arial"/>
                <w:i/>
                <w:iCs/>
                <w:lang w:val="en-GB"/>
              </w:rPr>
              <w:t xml:space="preserve">Wellness and Continuing Education </w:t>
            </w:r>
            <w:r>
              <w:rPr>
                <w:rFonts w:ascii="Arial" w:hAnsi="Arial" w:cs="Arial"/>
                <w:i/>
                <w:iCs/>
                <w:lang w:val="en-GB"/>
              </w:rPr>
              <w:t>(705) 759-2554, Ext. 2689</w:t>
            </w:r>
            <w:r w:rsidR="00835741">
              <w:rPr>
                <w:rFonts w:ascii="Arial" w:hAnsi="Arial" w:cs="Arial"/>
                <w:i/>
                <w:iCs/>
                <w:lang w:val="en-GB"/>
              </w:rPr>
              <w:t>.</w:t>
            </w:r>
          </w:p>
          <w:p w:rsidR="006A3EB0" w:rsidRDefault="006A3EB0" w:rsidP="004F0B8E">
            <w:pPr>
              <w:tabs>
                <w:tab w:val="center" w:pos="4560"/>
              </w:tabs>
              <w:jc w:val="center"/>
              <w:rPr>
                <w:rFonts w:ascii="Arial" w:hAnsi="Arial" w:cs="Arial"/>
                <w:b/>
                <w:bCs/>
              </w:rPr>
            </w:pPr>
          </w:p>
          <w:p w:rsidR="006A3EB0" w:rsidRDefault="006A3EB0" w:rsidP="004F0B8E">
            <w:pPr>
              <w:tabs>
                <w:tab w:val="center" w:pos="4560"/>
              </w:tabs>
              <w:jc w:val="center"/>
              <w:rPr>
                <w:rFonts w:ascii="Arial" w:hAnsi="Arial" w:cs="Arial"/>
                <w:b/>
                <w:bCs/>
              </w:rPr>
            </w:pPr>
          </w:p>
        </w:tc>
      </w:tr>
    </w:tbl>
    <w:p w:rsidR="006A3EB0" w:rsidRDefault="006A3EB0">
      <w:pPr>
        <w:sectPr w:rsidR="006A3EB0" w:rsidSect="004F0B8E">
          <w:pgSz w:w="12240" w:h="15840"/>
          <w:pgMar w:top="1440" w:right="1440" w:bottom="720" w:left="1440" w:header="720" w:footer="346" w:gutter="0"/>
          <w:cols w:space="720"/>
          <w:docGrid w:linePitch="360"/>
        </w:sect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lastRenderedPageBreak/>
        <w:t xml:space="preserve">I. </w:t>
      </w:r>
      <w:r>
        <w:rPr>
          <w:rFonts w:asciiTheme="minorHAnsi" w:hAnsiTheme="minorHAnsi" w:cstheme="minorHAnsi"/>
          <w:b/>
          <w:szCs w:val="24"/>
        </w:rPr>
        <w:tab/>
      </w:r>
      <w:r w:rsidRPr="006A3EB0">
        <w:rPr>
          <w:rFonts w:asciiTheme="minorHAnsi" w:hAnsiTheme="minorHAnsi" w:cstheme="minorHAnsi"/>
          <w:b/>
          <w:szCs w:val="24"/>
        </w:rPr>
        <w:t>COURSE DESCRIPTION:</w:t>
      </w:r>
    </w:p>
    <w:p w:rsidR="00CB4B43" w:rsidRPr="006A3EB0" w:rsidRDefault="00CB4B43" w:rsidP="00CB4B43">
      <w:pPr>
        <w:rPr>
          <w:rFonts w:asciiTheme="minorHAnsi" w:hAnsiTheme="minorHAnsi" w:cstheme="minorHAnsi"/>
          <w:b/>
          <w:szCs w:val="24"/>
        </w:rPr>
      </w:pPr>
    </w:p>
    <w:p w:rsidR="003A6836" w:rsidRPr="006A3EB0" w:rsidRDefault="00CB4B43" w:rsidP="00CB4B43">
      <w:pPr>
        <w:rPr>
          <w:rFonts w:asciiTheme="minorHAnsi" w:hAnsiTheme="minorHAnsi" w:cstheme="minorHAnsi"/>
          <w:szCs w:val="24"/>
        </w:rPr>
      </w:pPr>
      <w:r w:rsidRPr="006A3EB0">
        <w:rPr>
          <w:rFonts w:asciiTheme="minorHAnsi" w:hAnsiTheme="minorHAnsi" w:cstheme="minorHAnsi"/>
          <w:szCs w:val="24"/>
        </w:rPr>
        <w:t xml:space="preserve">This nursing practice course allows students to learn about and experience global health in international settings. The course explores the influence of culture and geography on people’s health. </w:t>
      </w:r>
      <w:r w:rsidR="003A6836" w:rsidRPr="006A3EB0">
        <w:rPr>
          <w:rFonts w:asciiTheme="minorHAnsi" w:hAnsiTheme="minorHAnsi" w:cstheme="minorHAnsi"/>
          <w:szCs w:val="24"/>
        </w:rPr>
        <w:t xml:space="preserve">Pre-requisites – completion of all 1st year </w:t>
      </w:r>
      <w:proofErr w:type="spellStart"/>
      <w:r w:rsidR="003A6836" w:rsidRPr="006A3EB0">
        <w:rPr>
          <w:rFonts w:asciiTheme="minorHAnsi" w:hAnsiTheme="minorHAnsi" w:cstheme="minorHAnsi"/>
          <w:szCs w:val="24"/>
        </w:rPr>
        <w:t>BScN</w:t>
      </w:r>
      <w:proofErr w:type="spellEnd"/>
      <w:r w:rsidR="003A6836" w:rsidRPr="006A3EB0">
        <w:rPr>
          <w:rFonts w:asciiTheme="minorHAnsi" w:hAnsiTheme="minorHAnsi" w:cstheme="minorHAnsi"/>
          <w:szCs w:val="24"/>
        </w:rPr>
        <w:t xml:space="preserve"> program courses and must be in good academic standing.</w:t>
      </w:r>
    </w:p>
    <w:p w:rsidR="003A6836" w:rsidRPr="006A3EB0" w:rsidRDefault="003A6836" w:rsidP="00CB4B43">
      <w:pPr>
        <w:rPr>
          <w:rFonts w:asciiTheme="minorHAnsi" w:hAnsiTheme="minorHAnsi" w:cstheme="minorHAnsi"/>
          <w:szCs w:val="24"/>
        </w:rPr>
      </w:pPr>
    </w:p>
    <w:p w:rsidR="003A6836" w:rsidRPr="006A3EB0" w:rsidRDefault="003A6836" w:rsidP="003A6836">
      <w:pPr>
        <w:pStyle w:val="ListParagraph"/>
        <w:numPr>
          <w:ilvl w:val="0"/>
          <w:numId w:val="2"/>
        </w:numPr>
        <w:rPr>
          <w:rFonts w:asciiTheme="minorHAnsi" w:hAnsiTheme="minorHAnsi" w:cstheme="minorHAnsi"/>
          <w:szCs w:val="24"/>
        </w:rPr>
      </w:pPr>
      <w:r w:rsidRPr="006A3EB0">
        <w:rPr>
          <w:rFonts w:asciiTheme="minorHAnsi" w:hAnsiTheme="minorHAnsi" w:cstheme="minorHAnsi"/>
          <w:szCs w:val="24"/>
        </w:rPr>
        <w:t xml:space="preserve"> Lecture: 3 hours per week</w:t>
      </w:r>
    </w:p>
    <w:p w:rsidR="00CB4B43" w:rsidRPr="006A3EB0" w:rsidRDefault="00835741" w:rsidP="00CB4B43">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3A6836" w:rsidRPr="006A3EB0">
        <w:rPr>
          <w:rFonts w:asciiTheme="minorHAnsi" w:hAnsiTheme="minorHAnsi" w:cstheme="minorHAnsi"/>
          <w:szCs w:val="24"/>
        </w:rPr>
        <w:t xml:space="preserve">Community Clinical Hours:  100 hours (Satisfactory/Unsatisfactory) </w:t>
      </w:r>
    </w:p>
    <w:p w:rsidR="00CB4B43" w:rsidRPr="006A3EB0" w:rsidRDefault="00CB4B43"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II. </w:t>
      </w:r>
      <w:r>
        <w:rPr>
          <w:rFonts w:asciiTheme="minorHAnsi" w:hAnsiTheme="minorHAnsi" w:cstheme="minorHAnsi"/>
          <w:b/>
          <w:szCs w:val="24"/>
        </w:rPr>
        <w:tab/>
      </w:r>
      <w:r w:rsidRPr="006A3EB0">
        <w:rPr>
          <w:rFonts w:asciiTheme="minorHAnsi" w:hAnsiTheme="minorHAnsi" w:cstheme="minorHAnsi"/>
          <w:b/>
          <w:szCs w:val="24"/>
        </w:rPr>
        <w:t xml:space="preserve">APPLICATION PROCESS: </w:t>
      </w:r>
    </w:p>
    <w:p w:rsidR="00CB4B43" w:rsidRPr="006A3EB0" w:rsidRDefault="00CB4B43" w:rsidP="00CB4B43">
      <w:pPr>
        <w:rPr>
          <w:rFonts w:asciiTheme="minorHAnsi" w:hAnsiTheme="minorHAnsi" w:cstheme="minorHAnsi"/>
          <w:szCs w:val="24"/>
        </w:rPr>
      </w:pPr>
    </w:p>
    <w:p w:rsidR="00CB4B43" w:rsidRPr="006A3EB0" w:rsidRDefault="00CB4B43" w:rsidP="00CB4B43">
      <w:pPr>
        <w:rPr>
          <w:rFonts w:asciiTheme="minorHAnsi" w:hAnsiTheme="minorHAnsi" w:cstheme="minorHAnsi"/>
          <w:szCs w:val="24"/>
        </w:rPr>
      </w:pPr>
      <w:r w:rsidRPr="006A3EB0">
        <w:rPr>
          <w:rFonts w:asciiTheme="minorHAnsi" w:hAnsiTheme="minorHAnsi" w:cstheme="minorHAnsi"/>
          <w:szCs w:val="24"/>
        </w:rPr>
        <w:t>The application process for consideration for this practicum experience will be done by October of Semester V. Space is limited. Students who are interested in participating in this program will need to submit a written application</w:t>
      </w:r>
      <w:r w:rsidR="00FF6B58" w:rsidRPr="006A3EB0">
        <w:rPr>
          <w:rFonts w:asciiTheme="minorHAnsi" w:hAnsiTheme="minorHAnsi" w:cstheme="minorHAnsi"/>
          <w:szCs w:val="24"/>
        </w:rPr>
        <w:t xml:space="preserve"> to </w:t>
      </w:r>
      <w:r w:rsidR="002101D4" w:rsidRPr="006A3EB0">
        <w:rPr>
          <w:rFonts w:asciiTheme="minorHAnsi" w:hAnsiTheme="minorHAnsi" w:cstheme="minorHAnsi"/>
          <w:szCs w:val="24"/>
        </w:rPr>
        <w:t xml:space="preserve">the course professor, </w:t>
      </w:r>
      <w:r w:rsidR="00FF6B58" w:rsidRPr="006A3EB0">
        <w:rPr>
          <w:rFonts w:asciiTheme="minorHAnsi" w:hAnsiTheme="minorHAnsi" w:cstheme="minorHAnsi"/>
          <w:szCs w:val="24"/>
        </w:rPr>
        <w:t xml:space="preserve">Barb Engel RN, </w:t>
      </w:r>
      <w:proofErr w:type="spellStart"/>
      <w:r w:rsidR="00FF6B58" w:rsidRPr="006A3EB0">
        <w:rPr>
          <w:rFonts w:asciiTheme="minorHAnsi" w:hAnsiTheme="minorHAnsi" w:cstheme="minorHAnsi"/>
          <w:szCs w:val="24"/>
        </w:rPr>
        <w:t>BScN</w:t>
      </w:r>
      <w:proofErr w:type="spellEnd"/>
      <w:r w:rsidR="00FF6B58" w:rsidRPr="006A3EB0">
        <w:rPr>
          <w:rFonts w:asciiTheme="minorHAnsi" w:hAnsiTheme="minorHAnsi" w:cstheme="minorHAnsi"/>
          <w:szCs w:val="24"/>
        </w:rPr>
        <w:t>, MSN by September 30, 2013 at 1700hrs</w:t>
      </w:r>
      <w:r w:rsidRPr="006A3EB0">
        <w:rPr>
          <w:rFonts w:asciiTheme="minorHAnsi" w:hAnsiTheme="minorHAnsi" w:cstheme="minorHAnsi"/>
          <w:szCs w:val="24"/>
        </w:rPr>
        <w:t xml:space="preserve">. </w:t>
      </w:r>
      <w:r w:rsidR="00FF6B58" w:rsidRPr="006A3EB0">
        <w:rPr>
          <w:rFonts w:asciiTheme="minorHAnsi" w:hAnsiTheme="minorHAnsi" w:cstheme="minorHAnsi"/>
          <w:szCs w:val="24"/>
        </w:rPr>
        <w:t>Upon review of the application, stu</w:t>
      </w:r>
      <w:r w:rsidRPr="006A3EB0">
        <w:rPr>
          <w:rFonts w:asciiTheme="minorHAnsi" w:hAnsiTheme="minorHAnsi" w:cstheme="minorHAnsi"/>
          <w:szCs w:val="24"/>
        </w:rPr>
        <w:t xml:space="preserve">dents will be invited to an interview </w:t>
      </w:r>
      <w:r w:rsidR="00FF6B58" w:rsidRPr="006A3EB0">
        <w:rPr>
          <w:rFonts w:asciiTheme="minorHAnsi" w:hAnsiTheme="minorHAnsi" w:cstheme="minorHAnsi"/>
          <w:szCs w:val="24"/>
        </w:rPr>
        <w:t>to be completed by October 11, 2013.  Students will be notified of their application status by</w:t>
      </w:r>
      <w:r w:rsidRPr="006A3EB0">
        <w:rPr>
          <w:rFonts w:asciiTheme="minorHAnsi" w:hAnsiTheme="minorHAnsi" w:cstheme="minorHAnsi"/>
          <w:szCs w:val="24"/>
        </w:rPr>
        <w:t xml:space="preserve"> October </w:t>
      </w:r>
      <w:r w:rsidR="00FF6B58" w:rsidRPr="006A3EB0">
        <w:rPr>
          <w:rFonts w:asciiTheme="minorHAnsi" w:hAnsiTheme="minorHAnsi" w:cstheme="minorHAnsi"/>
          <w:szCs w:val="24"/>
        </w:rPr>
        <w:t xml:space="preserve">15, 2013.  </w:t>
      </w:r>
      <w:r w:rsidRPr="006A3EB0">
        <w:rPr>
          <w:rFonts w:asciiTheme="minorHAnsi" w:hAnsiTheme="minorHAnsi" w:cstheme="minorHAnsi"/>
          <w:szCs w:val="24"/>
        </w:rPr>
        <w:t xml:space="preserve"> Once the group has been decided, a series of mandatory preparation meetings will begin and fundraising activities will be initiated if required.</w:t>
      </w:r>
    </w:p>
    <w:p w:rsidR="00FF6B58" w:rsidRDefault="00FF6B58" w:rsidP="00CB4B43">
      <w:pPr>
        <w:rPr>
          <w:rFonts w:asciiTheme="minorHAnsi" w:hAnsiTheme="minorHAnsi" w:cstheme="minorHAnsi"/>
          <w:szCs w:val="24"/>
        </w:rPr>
      </w:pPr>
    </w:p>
    <w:p w:rsidR="004F0B8E" w:rsidRPr="006A3EB0" w:rsidRDefault="004F0B8E"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III.</w:t>
      </w:r>
      <w:r>
        <w:rPr>
          <w:rFonts w:asciiTheme="minorHAnsi" w:hAnsiTheme="minorHAnsi" w:cstheme="minorHAnsi"/>
          <w:b/>
          <w:szCs w:val="24"/>
        </w:rPr>
        <w:tab/>
      </w:r>
      <w:r w:rsidRPr="006A3EB0">
        <w:rPr>
          <w:rFonts w:asciiTheme="minorHAnsi" w:hAnsiTheme="minorHAnsi" w:cstheme="minorHAnsi"/>
          <w:b/>
          <w:szCs w:val="24"/>
        </w:rPr>
        <w:t xml:space="preserve"> LEARNING OBJECTIVES/ENDS-IN-VIEW:</w:t>
      </w:r>
    </w:p>
    <w:p w:rsidR="00FF6B58" w:rsidRPr="006A3EB0" w:rsidRDefault="00FF6B58" w:rsidP="00CB4B43">
      <w:pPr>
        <w:rPr>
          <w:rFonts w:asciiTheme="minorHAnsi" w:hAnsiTheme="minorHAnsi" w:cstheme="minorHAnsi"/>
          <w:b/>
          <w:szCs w:val="24"/>
        </w:rPr>
      </w:pP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Perform community health assessment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health care systems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Assess for global health issues and disparities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Demonstrate flexible, creative, and innovative problem-solving when working in settings with limited resources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strategies to provide culturally competent care</w:t>
      </w:r>
    </w:p>
    <w:p w:rsidR="00FF6B58" w:rsidRPr="006A3EB0" w:rsidRDefault="00FF6B58" w:rsidP="00FF6B58">
      <w:pPr>
        <w:rPr>
          <w:rFonts w:asciiTheme="minorHAnsi" w:hAnsiTheme="minorHAnsi" w:cstheme="minorHAnsi"/>
          <w:szCs w:val="24"/>
        </w:rPr>
      </w:pPr>
    </w:p>
    <w:p w:rsidR="00603FB3" w:rsidRPr="006A3EB0" w:rsidRDefault="00603FB3" w:rsidP="00603FB3">
      <w:pPr>
        <w:pStyle w:val="Default"/>
        <w:rPr>
          <w:rFonts w:asciiTheme="minorHAnsi" w:hAnsiTheme="minorHAnsi" w:cstheme="minorHAnsi"/>
          <w:b/>
          <w:bCs/>
        </w:rPr>
      </w:pPr>
    </w:p>
    <w:p w:rsidR="00603FB3" w:rsidRPr="006A3EB0" w:rsidRDefault="004F0B8E" w:rsidP="00603FB3">
      <w:pPr>
        <w:pStyle w:val="Default"/>
        <w:rPr>
          <w:rFonts w:asciiTheme="minorHAnsi" w:hAnsiTheme="minorHAnsi" w:cstheme="minorHAnsi"/>
          <w:b/>
          <w:bCs/>
        </w:rPr>
      </w:pPr>
      <w:r w:rsidRPr="006A3EB0">
        <w:rPr>
          <w:rFonts w:asciiTheme="minorHAnsi" w:hAnsiTheme="minorHAnsi" w:cstheme="minorHAnsi"/>
          <w:b/>
          <w:bCs/>
        </w:rPr>
        <w:t xml:space="preserve">IV. </w:t>
      </w:r>
      <w:r>
        <w:rPr>
          <w:rFonts w:asciiTheme="minorHAnsi" w:hAnsiTheme="minorHAnsi" w:cstheme="minorHAnsi"/>
          <w:b/>
          <w:bCs/>
        </w:rPr>
        <w:tab/>
      </w:r>
      <w:r w:rsidRPr="006A3EB0">
        <w:rPr>
          <w:rFonts w:asciiTheme="minorHAnsi" w:hAnsiTheme="minorHAnsi" w:cstheme="minorHAnsi"/>
          <w:b/>
          <w:bCs/>
        </w:rPr>
        <w:t>THEORETICAL KNOWLEDGE AND COURSE CONCEPTS</w:t>
      </w:r>
      <w:r>
        <w:rPr>
          <w:rFonts w:asciiTheme="minorHAnsi" w:hAnsiTheme="minorHAnsi" w:cstheme="minorHAnsi"/>
          <w:b/>
          <w:bCs/>
        </w:rPr>
        <w:t>:</w:t>
      </w:r>
    </w:p>
    <w:p w:rsidR="005F2C95" w:rsidRPr="006A3EB0" w:rsidRDefault="005F2C95" w:rsidP="00603FB3">
      <w:pPr>
        <w:pStyle w:val="Default"/>
        <w:rPr>
          <w:rFonts w:asciiTheme="minorHAnsi" w:hAnsiTheme="minorHAnsi" w:cstheme="minorHAnsi"/>
          <w:b/>
          <w:bCs/>
        </w:rPr>
      </w:pP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Culture shock</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competence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responsiveness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safety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awareness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Critical Social Theory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Empowerment</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Group Process and Communication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Population Health</w:t>
      </w: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Determinants of Health</w:t>
      </w:r>
    </w:p>
    <w:p w:rsidR="004F0B8E" w:rsidRDefault="004F0B8E" w:rsidP="004F0B8E">
      <w:pPr>
        <w:pStyle w:val="Default"/>
        <w:rPr>
          <w:rFonts w:asciiTheme="minorHAnsi" w:hAnsiTheme="minorHAnsi" w:cstheme="minorHAnsi"/>
          <w:bCs/>
        </w:rPr>
      </w:pPr>
    </w:p>
    <w:p w:rsidR="004F0B8E" w:rsidRDefault="004F0B8E" w:rsidP="004F0B8E">
      <w:pPr>
        <w:pStyle w:val="Default"/>
        <w:rPr>
          <w:rFonts w:asciiTheme="minorHAnsi" w:hAnsiTheme="minorHAnsi" w:cstheme="minorHAnsi"/>
          <w:bCs/>
        </w:rPr>
      </w:pPr>
    </w:p>
    <w:p w:rsidR="004F0B8E" w:rsidRDefault="004F0B8E" w:rsidP="004F0B8E">
      <w:pPr>
        <w:pStyle w:val="Default"/>
        <w:rPr>
          <w:rFonts w:asciiTheme="minorHAnsi" w:hAnsiTheme="minorHAnsi" w:cstheme="minorHAnsi"/>
          <w:bCs/>
        </w:rPr>
      </w:pPr>
    </w:p>
    <w:p w:rsidR="004F0B8E" w:rsidRPr="006A3EB0" w:rsidRDefault="004F0B8E" w:rsidP="004F0B8E">
      <w:pPr>
        <w:pStyle w:val="Default"/>
        <w:rPr>
          <w:rFonts w:asciiTheme="minorHAnsi" w:hAnsiTheme="minorHAnsi" w:cstheme="minorHAnsi"/>
          <w:bCs/>
        </w:rPr>
      </w:pP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Leadership</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Collaboration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Health Promotion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Community as a Partner</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Reflection discourse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Praxis</w:t>
      </w:r>
    </w:p>
    <w:p w:rsidR="00603FB3" w:rsidRDefault="00603FB3" w:rsidP="00603FB3">
      <w:pPr>
        <w:pStyle w:val="Default"/>
        <w:rPr>
          <w:rFonts w:asciiTheme="minorHAnsi" w:hAnsiTheme="minorHAnsi" w:cstheme="minorHAnsi"/>
          <w:b/>
          <w:bCs/>
        </w:rPr>
      </w:pPr>
    </w:p>
    <w:p w:rsidR="004F0B8E" w:rsidRPr="006A3EB0" w:rsidRDefault="004F0B8E" w:rsidP="00603FB3">
      <w:pPr>
        <w:pStyle w:val="Default"/>
        <w:rPr>
          <w:rFonts w:asciiTheme="minorHAnsi" w:hAnsiTheme="minorHAnsi" w:cstheme="minorHAnsi"/>
          <w:b/>
          <w:bCs/>
        </w:rPr>
      </w:pPr>
    </w:p>
    <w:p w:rsidR="00603FB3" w:rsidRPr="006A3EB0" w:rsidRDefault="00603FB3" w:rsidP="00603FB3">
      <w:pPr>
        <w:pStyle w:val="Default"/>
        <w:rPr>
          <w:rFonts w:asciiTheme="minorHAnsi" w:hAnsiTheme="minorHAnsi" w:cstheme="minorHAnsi"/>
          <w:b/>
          <w:bCs/>
        </w:rPr>
      </w:pPr>
      <w:r w:rsidRPr="006A3EB0">
        <w:rPr>
          <w:rFonts w:asciiTheme="minorHAnsi" w:hAnsiTheme="minorHAnsi" w:cstheme="minorHAnsi"/>
          <w:b/>
          <w:bCs/>
        </w:rPr>
        <w:t>V.</w:t>
      </w:r>
      <w:r w:rsidR="004F0B8E">
        <w:rPr>
          <w:rFonts w:asciiTheme="minorHAnsi" w:hAnsiTheme="minorHAnsi" w:cstheme="minorHAnsi"/>
          <w:b/>
          <w:bCs/>
        </w:rPr>
        <w:tab/>
      </w:r>
      <w:r w:rsidRPr="006A3EB0">
        <w:rPr>
          <w:rFonts w:asciiTheme="minorHAnsi" w:hAnsiTheme="minorHAnsi" w:cstheme="minorHAnsi"/>
          <w:b/>
          <w:bCs/>
        </w:rPr>
        <w:t xml:space="preserve">LEARNING OUTCOMES: </w:t>
      </w:r>
    </w:p>
    <w:p w:rsidR="00603FB3" w:rsidRPr="006A3EB0" w:rsidRDefault="00603FB3" w:rsidP="00603FB3">
      <w:pPr>
        <w:pStyle w:val="Default"/>
        <w:rPr>
          <w:rFonts w:asciiTheme="minorHAnsi" w:hAnsiTheme="minorHAnsi" w:cstheme="minorHAnsi"/>
        </w:rPr>
      </w:pPr>
    </w:p>
    <w:p w:rsidR="00603FB3" w:rsidRDefault="00603FB3" w:rsidP="00603FB3">
      <w:pPr>
        <w:pStyle w:val="Default"/>
        <w:rPr>
          <w:rFonts w:asciiTheme="minorHAnsi" w:hAnsiTheme="minorHAnsi" w:cstheme="minorHAnsi"/>
          <w:b/>
          <w:bCs/>
        </w:rPr>
      </w:pPr>
      <w:r w:rsidRPr="006A3EB0">
        <w:rPr>
          <w:rFonts w:asciiTheme="minorHAnsi" w:hAnsiTheme="minorHAnsi" w:cstheme="minorHAnsi"/>
          <w:b/>
          <w:bCs/>
        </w:rPr>
        <w:t xml:space="preserve">The learner will: </w:t>
      </w:r>
    </w:p>
    <w:p w:rsidR="004F0B8E" w:rsidRPr="006A3EB0" w:rsidRDefault="004F0B8E" w:rsidP="00603FB3">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Apply principles of health promotion and population health, including determinants of health throughout their practice experiences. </w:t>
      </w:r>
    </w:p>
    <w:p w:rsidR="005F2C95" w:rsidRPr="006A3EB0" w:rsidRDefault="005F2C95" w:rsidP="005F2C95">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 an understanding of cultural competence, cultural responsiveness and cultural safety and culture shock as evidenced by self-reflections, group discussion and debriefing.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Compare the community’s health care system with the Canadian Health care system, assessing for global health issues and disparities.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Collaborate with health team members, faculty, other students and the host agency and community in providing health care and health promotion activities.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through nursing practice and immersion in the host community how to work with a community as a partner. </w:t>
      </w:r>
    </w:p>
    <w:p w:rsidR="005F2C95" w:rsidRPr="006A3EB0" w:rsidRDefault="005F2C95" w:rsidP="005F2C95">
      <w:pPr>
        <w:pStyle w:val="ListParagraph"/>
        <w:rPr>
          <w:rFonts w:asciiTheme="minorHAnsi" w:hAnsiTheme="minorHAnsi" w:cstheme="minorHAnsi"/>
          <w:szCs w:val="24"/>
        </w:rPr>
      </w:pPr>
    </w:p>
    <w:p w:rsidR="005F2C95"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an understanding of empowerment, capacity building and sustainability which evolves through the sharing of leadership with clients and communities in the delivery of nursing care. </w:t>
      </w:r>
    </w:p>
    <w:p w:rsidR="005F2C95" w:rsidRDefault="005F2C95" w:rsidP="005F2C95">
      <w:pPr>
        <w:pStyle w:val="ListParagraph"/>
        <w:rPr>
          <w:rFonts w:asciiTheme="minorHAnsi" w:hAnsiTheme="minorHAnsi" w:cstheme="minorHAnsi"/>
          <w:szCs w:val="24"/>
        </w:rPr>
      </w:pPr>
    </w:p>
    <w:p w:rsidR="004F0B8E" w:rsidRPr="006A3EB0" w:rsidRDefault="004F0B8E" w:rsidP="005F2C95">
      <w:pPr>
        <w:pStyle w:val="ListParagraph"/>
        <w:rPr>
          <w:rFonts w:asciiTheme="minorHAnsi" w:hAnsiTheme="minorHAnsi" w:cstheme="minorHAnsi"/>
          <w:szCs w:val="24"/>
        </w:rPr>
      </w:pPr>
    </w:p>
    <w:p w:rsidR="005F2C95"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 </w:t>
      </w:r>
      <w:r>
        <w:rPr>
          <w:rFonts w:asciiTheme="minorHAnsi" w:hAnsiTheme="minorHAnsi" w:cstheme="minorHAnsi"/>
          <w:b/>
        </w:rPr>
        <w:tab/>
      </w:r>
      <w:r w:rsidRPr="006A3EB0">
        <w:rPr>
          <w:rFonts w:asciiTheme="minorHAnsi" w:hAnsiTheme="minorHAnsi" w:cstheme="minorHAnsi"/>
          <w:b/>
        </w:rPr>
        <w:t>REQUIRED RESOURCES</w:t>
      </w:r>
      <w:r w:rsidR="00835741">
        <w:rPr>
          <w:rFonts w:asciiTheme="minorHAnsi" w:hAnsiTheme="minorHAnsi" w:cstheme="minorHAnsi"/>
          <w:b/>
        </w:rPr>
        <w:t>/TEXTS/MATERIALS</w:t>
      </w:r>
      <w:r>
        <w:rPr>
          <w:rFonts w:asciiTheme="minorHAnsi" w:hAnsiTheme="minorHAnsi" w:cstheme="minorHAnsi"/>
          <w:b/>
        </w:rPr>
        <w:t>:</w:t>
      </w:r>
    </w:p>
    <w:p w:rsidR="00AE26E0" w:rsidRPr="006A3EB0" w:rsidRDefault="00AE26E0" w:rsidP="005F2C95">
      <w:pPr>
        <w:pStyle w:val="Default"/>
        <w:rPr>
          <w:rFonts w:asciiTheme="minorHAnsi" w:hAnsiTheme="minorHAnsi" w:cstheme="minorHAnsi"/>
          <w:b/>
        </w:rPr>
      </w:pPr>
    </w:p>
    <w:p w:rsidR="00AE26E0" w:rsidRPr="006A3EB0" w:rsidRDefault="00AE26E0" w:rsidP="005F2C95">
      <w:pPr>
        <w:pStyle w:val="Default"/>
        <w:rPr>
          <w:rFonts w:asciiTheme="minorHAnsi" w:hAnsiTheme="minorHAnsi" w:cstheme="minorHAnsi"/>
        </w:rPr>
      </w:pPr>
      <w:r w:rsidRPr="006A3EB0">
        <w:rPr>
          <w:rFonts w:asciiTheme="minorHAnsi" w:hAnsiTheme="minorHAnsi" w:cstheme="minorHAnsi"/>
        </w:rPr>
        <w:t>Learners will access materials through the Sault College Library System including; peer reviewed articles and</w:t>
      </w:r>
      <w:r w:rsidR="004421D2" w:rsidRPr="006A3EB0">
        <w:rPr>
          <w:rFonts w:asciiTheme="minorHAnsi" w:hAnsiTheme="minorHAnsi" w:cstheme="minorHAnsi"/>
        </w:rPr>
        <w:t xml:space="preserve"> </w:t>
      </w:r>
      <w:r w:rsidRPr="006A3EB0">
        <w:rPr>
          <w:rFonts w:asciiTheme="minorHAnsi" w:hAnsiTheme="minorHAnsi" w:cstheme="minorHAnsi"/>
        </w:rPr>
        <w:t>scholarly literature</w:t>
      </w:r>
      <w:r w:rsidR="004421D2" w:rsidRPr="006A3EB0">
        <w:rPr>
          <w:rFonts w:asciiTheme="minorHAnsi" w:hAnsiTheme="minorHAnsi" w:cstheme="minorHAnsi"/>
        </w:rPr>
        <w:t>.  Web based sources will also be accessed in this learning environment.</w:t>
      </w:r>
      <w:r w:rsidRPr="006A3EB0">
        <w:rPr>
          <w:rFonts w:asciiTheme="minorHAnsi" w:hAnsiTheme="minorHAnsi" w:cstheme="minorHAnsi"/>
        </w:rPr>
        <w:t xml:space="preserve"> </w:t>
      </w:r>
    </w:p>
    <w:p w:rsidR="009535FD" w:rsidRDefault="009535FD" w:rsidP="005F2C95">
      <w:pPr>
        <w:pStyle w:val="Default"/>
        <w:rPr>
          <w:rFonts w:asciiTheme="minorHAnsi" w:hAnsiTheme="minorHAnsi" w:cstheme="minorHAnsi"/>
        </w:rPr>
      </w:pPr>
    </w:p>
    <w:p w:rsidR="004F0B8E" w:rsidRDefault="004F0B8E" w:rsidP="005F2C95">
      <w:pPr>
        <w:pStyle w:val="Default"/>
        <w:rPr>
          <w:rFonts w:asciiTheme="minorHAnsi" w:hAnsiTheme="minorHAnsi" w:cstheme="minorHAnsi"/>
        </w:rPr>
      </w:pPr>
      <w:r>
        <w:rPr>
          <w:rFonts w:asciiTheme="minorHAnsi" w:hAnsiTheme="minorHAnsi" w:cstheme="minorHAnsi"/>
        </w:rPr>
        <w:br w:type="page"/>
      </w:r>
    </w:p>
    <w:p w:rsidR="004F0B8E" w:rsidRPr="006A3EB0" w:rsidRDefault="004F0B8E" w:rsidP="005F2C95">
      <w:pPr>
        <w:pStyle w:val="Default"/>
        <w:rPr>
          <w:rFonts w:asciiTheme="minorHAnsi" w:hAnsiTheme="minorHAnsi" w:cstheme="minorHAnsi"/>
        </w:rPr>
      </w:pPr>
    </w:p>
    <w:p w:rsidR="009535FD"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VII. </w:t>
      </w:r>
      <w:r>
        <w:rPr>
          <w:rFonts w:asciiTheme="minorHAnsi" w:hAnsiTheme="minorHAnsi" w:cstheme="minorHAnsi"/>
          <w:b/>
        </w:rPr>
        <w:tab/>
      </w:r>
      <w:r w:rsidRPr="006A3EB0">
        <w:rPr>
          <w:rFonts w:asciiTheme="minorHAnsi" w:hAnsiTheme="minorHAnsi" w:cstheme="minorHAnsi"/>
          <w:b/>
        </w:rPr>
        <w:t>EVALUATION</w:t>
      </w:r>
      <w:r w:rsidR="00835741">
        <w:rPr>
          <w:rFonts w:asciiTheme="minorHAnsi" w:hAnsiTheme="minorHAnsi" w:cstheme="minorHAnsi"/>
          <w:b/>
        </w:rPr>
        <w:t xml:space="preserve"> PROCESS/GRADING SYSTEM</w:t>
      </w:r>
      <w:r>
        <w:rPr>
          <w:rFonts w:asciiTheme="minorHAnsi" w:hAnsiTheme="minorHAnsi" w:cstheme="minorHAnsi"/>
          <w:b/>
        </w:rPr>
        <w:t>:</w:t>
      </w:r>
    </w:p>
    <w:p w:rsidR="004421D2" w:rsidRPr="006A3EB0" w:rsidRDefault="004421D2" w:rsidP="005F2C95">
      <w:pPr>
        <w:pStyle w:val="Default"/>
        <w:rPr>
          <w:rFonts w:asciiTheme="minorHAnsi" w:hAnsiTheme="minorHAnsi" w:cstheme="minorHAnsi"/>
          <w:b/>
        </w:rPr>
      </w:pPr>
    </w:p>
    <w:p w:rsidR="004421D2" w:rsidRPr="006A3EB0" w:rsidRDefault="004421D2" w:rsidP="005F2C95">
      <w:pPr>
        <w:pStyle w:val="Default"/>
        <w:rPr>
          <w:rFonts w:asciiTheme="minorHAnsi" w:hAnsiTheme="minorHAnsi" w:cstheme="minorHAnsi"/>
        </w:rPr>
      </w:pPr>
      <w:r w:rsidRPr="006A3EB0">
        <w:rPr>
          <w:rFonts w:asciiTheme="minorHAnsi" w:hAnsiTheme="minorHAnsi" w:cstheme="minorHAnsi"/>
        </w:rPr>
        <w:t xml:space="preserve">All aspects of this course will be evaluated as satisfactory/unsatisfactory.  It is the learner’s responsibility to ensure that all submissions meet the satisfactory criteria; failure to meet this standard may result in the learner’s inability to fully participate in the cultural experience and achieve a passing grade in this course.   </w:t>
      </w:r>
    </w:p>
    <w:p w:rsidR="009535FD" w:rsidRPr="006A3EB0" w:rsidRDefault="009535FD" w:rsidP="005F2C95">
      <w:pPr>
        <w:pStyle w:val="Default"/>
        <w:rPr>
          <w:rFonts w:asciiTheme="minorHAnsi" w:hAnsiTheme="minorHAnsi" w:cstheme="minorHAnsi"/>
          <w:b/>
        </w:rPr>
      </w:pPr>
    </w:p>
    <w:p w:rsidR="009535FD" w:rsidRPr="006A3EB0" w:rsidRDefault="009535FD" w:rsidP="005F2C95">
      <w:pPr>
        <w:pStyle w:val="Default"/>
        <w:rPr>
          <w:rFonts w:asciiTheme="minorHAnsi" w:hAnsiTheme="minorHAnsi" w:cstheme="minorHAnsi"/>
        </w:rPr>
      </w:pPr>
      <w:r w:rsidRPr="006A3EB0">
        <w:rPr>
          <w:rFonts w:asciiTheme="minorHAnsi" w:hAnsiTheme="minorHAnsi" w:cstheme="minorHAnsi"/>
        </w:rPr>
        <w:t>Part One:  In Preparation</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Community Assessment</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Epidemiological Assessment</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Clinical Placement Learning Plan</w:t>
      </w:r>
    </w:p>
    <w:p w:rsidR="009535FD" w:rsidRPr="006A3EB0" w:rsidRDefault="009535FD" w:rsidP="009535FD">
      <w:pPr>
        <w:pStyle w:val="Default"/>
        <w:rPr>
          <w:rFonts w:asciiTheme="minorHAnsi" w:hAnsiTheme="minorHAnsi" w:cstheme="minorHAnsi"/>
        </w:rPr>
      </w:pPr>
    </w:p>
    <w:p w:rsidR="009535FD" w:rsidRPr="006A3EB0" w:rsidRDefault="009535FD" w:rsidP="009535FD">
      <w:pPr>
        <w:pStyle w:val="Default"/>
        <w:rPr>
          <w:rFonts w:asciiTheme="minorHAnsi" w:hAnsiTheme="minorHAnsi" w:cstheme="minorHAnsi"/>
        </w:rPr>
      </w:pPr>
      <w:r w:rsidRPr="006A3EB0">
        <w:rPr>
          <w:rFonts w:asciiTheme="minorHAnsi" w:hAnsiTheme="minorHAnsi" w:cstheme="minorHAnsi"/>
        </w:rPr>
        <w:t>Part Two:  Cultural Experience</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Student presentation</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Participation in mandatory learning sessions in the host country</w:t>
      </w:r>
    </w:p>
    <w:p w:rsidR="009535FD"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Participation in debriefing sessions in the host country</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2 reflective journals</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Clinical practice evaluation</w:t>
      </w:r>
    </w:p>
    <w:p w:rsidR="00AE26E0" w:rsidRPr="006A3EB0" w:rsidRDefault="00AE26E0" w:rsidP="00AE26E0">
      <w:pPr>
        <w:pStyle w:val="Default"/>
        <w:rPr>
          <w:rFonts w:asciiTheme="minorHAnsi" w:hAnsiTheme="minorHAnsi" w:cstheme="minorHAnsi"/>
        </w:rPr>
      </w:pPr>
    </w:p>
    <w:p w:rsidR="00AE26E0" w:rsidRPr="006A3EB0" w:rsidRDefault="00AE26E0" w:rsidP="00AE26E0">
      <w:pPr>
        <w:pStyle w:val="Default"/>
        <w:rPr>
          <w:rFonts w:asciiTheme="minorHAnsi" w:hAnsiTheme="minorHAnsi" w:cstheme="minorHAnsi"/>
        </w:rPr>
      </w:pPr>
      <w:r w:rsidRPr="006A3EB0">
        <w:rPr>
          <w:rFonts w:asciiTheme="minorHAnsi" w:hAnsiTheme="minorHAnsi" w:cstheme="minorHAnsi"/>
        </w:rPr>
        <w:t>Part Three:  Knowledge Transfer-Upon Return</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Participation in the in-class debriefing session; schedule one week after return home</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Reflective Journal</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Poster presentation</w:t>
      </w:r>
    </w:p>
    <w:p w:rsidR="004421D2" w:rsidRDefault="004421D2" w:rsidP="004421D2">
      <w:pPr>
        <w:pStyle w:val="Default"/>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173605" w:rsidRPr="00173605" w:rsidTr="008B6C02">
        <w:trPr>
          <w:cantSplit/>
        </w:trPr>
        <w:tc>
          <w:tcPr>
            <w:tcW w:w="675" w:type="dxa"/>
          </w:tcPr>
          <w:p w:rsidR="00173605" w:rsidRPr="00173605" w:rsidRDefault="00173605" w:rsidP="008B6C02">
            <w:pPr>
              <w:pStyle w:val="EnvelopeReturn"/>
              <w:rPr>
                <w:rFonts w:asciiTheme="minorHAnsi" w:hAnsiTheme="minorHAnsi" w:cstheme="minorHAnsi"/>
                <w:sz w:val="22"/>
                <w:szCs w:val="22"/>
              </w:rPr>
            </w:pPr>
          </w:p>
        </w:tc>
        <w:tc>
          <w:tcPr>
            <w:tcW w:w="8181" w:type="dxa"/>
            <w:gridSpan w:val="3"/>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The following semester grades will be assigned to students:</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u w:val="single"/>
              </w:rPr>
            </w:pPr>
          </w:p>
        </w:tc>
        <w:tc>
          <w:tcPr>
            <w:tcW w:w="1701"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2"/>
              <w:rPr>
                <w:rFonts w:asciiTheme="minorHAnsi" w:hAnsiTheme="minorHAnsi" w:cstheme="minorHAnsi"/>
                <w:b w:val="0"/>
                <w:sz w:val="22"/>
                <w:szCs w:val="22"/>
                <w:u w:val="single"/>
              </w:rPr>
            </w:pPr>
            <w:r w:rsidRPr="00173605">
              <w:rPr>
                <w:rFonts w:asciiTheme="minorHAnsi" w:hAnsiTheme="minorHAnsi" w:cstheme="minorHAnsi"/>
                <w:b w:val="0"/>
                <w:sz w:val="22"/>
                <w:szCs w:val="22"/>
                <w:u w:val="single"/>
              </w:rPr>
              <w:t>Grade</w:t>
            </w:r>
          </w:p>
        </w:tc>
        <w:tc>
          <w:tcPr>
            <w:tcW w:w="4678"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1"/>
              <w:rPr>
                <w:rFonts w:asciiTheme="minorHAnsi" w:hAnsiTheme="minorHAnsi" w:cstheme="minorHAnsi"/>
                <w:b w:val="0"/>
                <w:sz w:val="22"/>
                <w:szCs w:val="22"/>
              </w:rPr>
            </w:pPr>
            <w:r w:rsidRPr="00173605">
              <w:rPr>
                <w:rFonts w:asciiTheme="minorHAnsi" w:hAnsiTheme="minorHAnsi" w:cstheme="minorHAnsi"/>
                <w:b w:val="0"/>
                <w:sz w:val="22"/>
                <w:szCs w:val="22"/>
              </w:rPr>
              <w:t>Definition</w:t>
            </w:r>
          </w:p>
        </w:tc>
        <w:tc>
          <w:tcPr>
            <w:tcW w:w="1802" w:type="dxa"/>
          </w:tcPr>
          <w:p w:rsidR="00173605" w:rsidRPr="00173605" w:rsidRDefault="00173605" w:rsidP="008B6C02">
            <w:pPr>
              <w:jc w:val="center"/>
              <w:rPr>
                <w:rFonts w:asciiTheme="minorHAnsi" w:hAnsiTheme="minorHAnsi" w:cstheme="minorHAnsi"/>
                <w:iCs/>
                <w:sz w:val="22"/>
                <w:szCs w:val="22"/>
                <w:u w:val="single"/>
              </w:rPr>
            </w:pPr>
            <w:r w:rsidRPr="00173605">
              <w:rPr>
                <w:rFonts w:asciiTheme="minorHAnsi" w:hAnsiTheme="minorHAnsi" w:cstheme="minorHAnsi"/>
                <w:iCs/>
                <w:sz w:val="22"/>
                <w:szCs w:val="22"/>
              </w:rPr>
              <w:t>Grade Point</w:t>
            </w:r>
            <w:r w:rsidRPr="00173605">
              <w:rPr>
                <w:rFonts w:asciiTheme="minorHAnsi" w:hAnsiTheme="minorHAnsi" w:cstheme="minorHAnsi"/>
                <w:iCs/>
                <w:sz w:val="22"/>
                <w:szCs w:val="22"/>
                <w:u w:val="single"/>
              </w:rPr>
              <w:t xml:space="preserve"> Equivalent</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90 – 100%</w:t>
            </w:r>
          </w:p>
        </w:tc>
        <w:tc>
          <w:tcPr>
            <w:tcW w:w="1802" w:type="dxa"/>
            <w:vMerge w:val="restart"/>
            <w:vAlign w:val="center"/>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4.00</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80 – 89%</w:t>
            </w:r>
          </w:p>
        </w:tc>
        <w:tc>
          <w:tcPr>
            <w:tcW w:w="1802" w:type="dxa"/>
            <w:vMerge/>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B</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70 - 79%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3.00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60 - 69%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2.00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D</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50 – 59%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1.00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F (Fail)</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49% and below</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0.00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p>
        </w:tc>
        <w:tc>
          <w:tcPr>
            <w:tcW w:w="4678" w:type="dxa"/>
          </w:tcPr>
          <w:p w:rsidR="00173605" w:rsidRPr="00173605" w:rsidRDefault="00173605" w:rsidP="008B6C02">
            <w:pPr>
              <w:rPr>
                <w:rFonts w:asciiTheme="minorHAnsi" w:hAnsiTheme="minorHAnsi" w:cstheme="minorHAnsi"/>
                <w:sz w:val="22"/>
                <w:szCs w:val="22"/>
              </w:rPr>
            </w:pP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 (Credit)</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Credit for diploma requirements has been awarded.</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Satisfactory achievement in field /clinical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Unsatisfactory achievement in field/clinical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X</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NR</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 xml:space="preserve">Grade not reported to Registrar's office.  </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W</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Student has withdrawn from the course without academic penalty.</w:t>
            </w:r>
          </w:p>
        </w:tc>
        <w:tc>
          <w:tcPr>
            <w:tcW w:w="1802" w:type="dxa"/>
          </w:tcPr>
          <w:p w:rsidR="00173605" w:rsidRPr="00173605" w:rsidRDefault="00173605" w:rsidP="008B6C02">
            <w:pPr>
              <w:jc w:val="center"/>
              <w:rPr>
                <w:rFonts w:asciiTheme="minorHAnsi" w:hAnsiTheme="minorHAnsi" w:cstheme="minorHAnsi"/>
                <w:sz w:val="22"/>
                <w:szCs w:val="22"/>
              </w:rPr>
            </w:pPr>
          </w:p>
        </w:tc>
      </w:tr>
    </w:tbl>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b/>
          <w:szCs w:val="24"/>
        </w:rPr>
      </w:pPr>
      <w:r>
        <w:rPr>
          <w:rFonts w:asciiTheme="minorHAnsi" w:hAnsiTheme="minorHAnsi" w:cstheme="minorHAnsi"/>
          <w:b/>
          <w:szCs w:val="24"/>
        </w:rPr>
        <w:t>VIII.</w:t>
      </w:r>
      <w:r>
        <w:rPr>
          <w:rFonts w:asciiTheme="minorHAnsi" w:hAnsiTheme="minorHAnsi" w:cstheme="minorHAnsi"/>
          <w:b/>
          <w:szCs w:val="24"/>
        </w:rPr>
        <w:tab/>
      </w:r>
      <w:r w:rsidRPr="006A3EB0">
        <w:rPr>
          <w:rFonts w:asciiTheme="minorHAnsi" w:hAnsiTheme="minorHAnsi" w:cstheme="minorHAnsi"/>
          <w:b/>
          <w:szCs w:val="24"/>
        </w:rPr>
        <w:t>SPECIAL NOTES:</w:t>
      </w:r>
    </w:p>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szCs w:val="24"/>
          <w:u w:val="single"/>
        </w:rPr>
      </w:pPr>
      <w:r w:rsidRPr="006A3EB0">
        <w:rPr>
          <w:rFonts w:asciiTheme="minorHAnsi" w:hAnsiTheme="minorHAnsi" w:cstheme="minorHAnsi"/>
          <w:szCs w:val="24"/>
          <w:u w:val="single"/>
        </w:rPr>
        <w:t>Attendance:</w:t>
      </w:r>
    </w:p>
    <w:p w:rsidR="004F0B8E" w:rsidRPr="006A3EB0" w:rsidRDefault="004F0B8E" w:rsidP="004F0B8E">
      <w:pPr>
        <w:rPr>
          <w:rFonts w:asciiTheme="minorHAnsi" w:hAnsiTheme="minorHAnsi" w:cstheme="minorHAnsi"/>
          <w:szCs w:val="24"/>
        </w:rPr>
      </w:pPr>
      <w:r w:rsidRPr="006A3EB0">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0B8E" w:rsidRPr="006A3EB0" w:rsidRDefault="004F0B8E" w:rsidP="004F0B8E">
      <w:pPr>
        <w:rPr>
          <w:rFonts w:asciiTheme="minorHAnsi" w:hAnsiTheme="minorHAnsi" w:cstheme="minorHAnsi"/>
          <w:szCs w:val="24"/>
        </w:rPr>
      </w:pPr>
    </w:p>
    <w:p w:rsidR="004F0B8E" w:rsidRPr="006A3EB0" w:rsidRDefault="004F0B8E" w:rsidP="004F0B8E">
      <w:pPr>
        <w:pStyle w:val="Default"/>
        <w:rPr>
          <w:rFonts w:asciiTheme="minorHAnsi" w:hAnsiTheme="minorHAnsi" w:cstheme="minorHAnsi"/>
        </w:rPr>
      </w:pPr>
      <w:r w:rsidRPr="006A3EB0">
        <w:rPr>
          <w:rFonts w:asciiTheme="minorHAnsi" w:hAnsiTheme="minorHAnsi" w:cstheme="minorHAnsi"/>
        </w:rPr>
        <w:t xml:space="preserve">Students must attend </w:t>
      </w:r>
      <w:r w:rsidRPr="006A3EB0">
        <w:rPr>
          <w:rFonts w:asciiTheme="minorHAnsi" w:hAnsiTheme="minorHAnsi" w:cstheme="minorHAnsi"/>
          <w:b/>
          <w:u w:val="single"/>
        </w:rPr>
        <w:t>all</w:t>
      </w:r>
      <w:r w:rsidRPr="006A3EB0">
        <w:rPr>
          <w:rFonts w:asciiTheme="minorHAnsi" w:hAnsiTheme="minorHAnsi" w:cstheme="minorHAnsi"/>
        </w:rPr>
        <w:t xml:space="preserve"> learning sessions in this course.  Deviation from this requirement must be discussed with the course professor </w:t>
      </w:r>
      <w:r w:rsidRPr="006A3EB0">
        <w:rPr>
          <w:rFonts w:asciiTheme="minorHAnsi" w:hAnsiTheme="minorHAnsi" w:cstheme="minorHAnsi"/>
          <w:b/>
        </w:rPr>
        <w:t>prior</w:t>
      </w:r>
      <w:r w:rsidRPr="006A3EB0">
        <w:rPr>
          <w:rFonts w:asciiTheme="minorHAnsi" w:hAnsiTheme="minorHAnsi" w:cstheme="minorHAnsi"/>
        </w:rPr>
        <w:t xml:space="preserve"> to the student’s absence. Failure to comply with this request may jeopardize the learner’s ability to engage in all aspects of this learning experience.  In the event an absence, students must collaborate with the course professor to complete a detailed learning plan.  This is to ensure the safety of the student and the population being served in this international learning experience.  </w:t>
      </w:r>
    </w:p>
    <w:p w:rsidR="004F0B8E" w:rsidRDefault="004F0B8E" w:rsidP="004421D2">
      <w:pPr>
        <w:rPr>
          <w:rFonts w:asciiTheme="minorHAnsi" w:hAnsiTheme="minorHAnsi" w:cstheme="minorHAnsi"/>
          <w:szCs w:val="24"/>
        </w:rPr>
      </w:pPr>
    </w:p>
    <w:p w:rsidR="004421D2" w:rsidRDefault="004421D2" w:rsidP="004421D2">
      <w:pPr>
        <w:rPr>
          <w:rFonts w:asciiTheme="minorHAnsi" w:hAnsiTheme="minorHAnsi" w:cstheme="minorHAnsi"/>
          <w:szCs w:val="24"/>
        </w:rPr>
      </w:pPr>
    </w:p>
    <w:p w:rsidR="004F0B8E" w:rsidRPr="006A3EB0" w:rsidRDefault="004F0B8E" w:rsidP="004F0B8E">
      <w:pPr>
        <w:rPr>
          <w:rFonts w:asciiTheme="minorHAnsi" w:hAnsiTheme="minorHAnsi" w:cstheme="minorHAnsi"/>
          <w:b/>
          <w:szCs w:val="24"/>
        </w:rPr>
      </w:pPr>
      <w:r w:rsidRPr="006A3EB0">
        <w:rPr>
          <w:rFonts w:asciiTheme="minorHAnsi" w:hAnsiTheme="minorHAnsi" w:cstheme="minorHAnsi"/>
          <w:b/>
          <w:szCs w:val="24"/>
        </w:rPr>
        <w:t>IX.</w:t>
      </w:r>
      <w:r>
        <w:rPr>
          <w:rFonts w:asciiTheme="minorHAnsi" w:hAnsiTheme="minorHAnsi" w:cstheme="minorHAnsi"/>
          <w:b/>
          <w:szCs w:val="24"/>
        </w:rPr>
        <w:tab/>
      </w:r>
      <w:r w:rsidRPr="006A3EB0">
        <w:rPr>
          <w:rFonts w:asciiTheme="minorHAnsi" w:hAnsiTheme="minorHAnsi" w:cstheme="minorHAnsi"/>
          <w:b/>
          <w:szCs w:val="24"/>
        </w:rPr>
        <w:t>COURSE OUTLINE ADDENDUM:</w:t>
      </w:r>
    </w:p>
    <w:p w:rsidR="004421D2" w:rsidRPr="006A3EB0" w:rsidRDefault="004421D2" w:rsidP="004421D2">
      <w:pPr>
        <w:rPr>
          <w:rFonts w:asciiTheme="minorHAnsi" w:hAnsiTheme="minorHAnsi" w:cstheme="minorHAnsi"/>
          <w:szCs w:val="24"/>
        </w:rPr>
      </w:pPr>
    </w:p>
    <w:tbl>
      <w:tblPr>
        <w:tblW w:w="9540" w:type="dxa"/>
        <w:tblInd w:w="18" w:type="dxa"/>
        <w:tblLayout w:type="fixed"/>
        <w:tblLook w:val="0000" w:firstRow="0" w:lastRow="0" w:firstColumn="0" w:lastColumn="0" w:noHBand="0" w:noVBand="0"/>
      </w:tblPr>
      <w:tblGrid>
        <w:gridCol w:w="630"/>
        <w:gridCol w:w="90"/>
        <w:gridCol w:w="8820"/>
      </w:tblGrid>
      <w:tr w:rsidR="004421D2" w:rsidRPr="006A3EB0" w:rsidTr="004F0B8E">
        <w:trPr>
          <w:cantSplit/>
        </w:trPr>
        <w:tc>
          <w:tcPr>
            <w:tcW w:w="72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1.</w:t>
            </w:r>
          </w:p>
        </w:tc>
        <w:tc>
          <w:tcPr>
            <w:tcW w:w="882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Course Outline Amendments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The professor reserves the right to change the information contained in this course outline depending on the needs of the learner and the availability of resources.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2.</w:t>
            </w:r>
          </w:p>
        </w:tc>
        <w:tc>
          <w:tcPr>
            <w:tcW w:w="891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Retention of Course Outlines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It is the responsibility of the student to retain all course outlines for possible future use in acquiring advanced standing at other postsecondary institutions.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3.</w:t>
            </w:r>
          </w:p>
        </w:tc>
        <w:tc>
          <w:tcPr>
            <w:tcW w:w="8910" w:type="dxa"/>
            <w:gridSpan w:val="2"/>
          </w:tcPr>
          <w:p w:rsidR="004421D2" w:rsidRPr="006A3EB0" w:rsidRDefault="004421D2" w:rsidP="0089194E">
            <w:pPr>
              <w:rPr>
                <w:rFonts w:asciiTheme="minorHAnsi" w:hAnsiTheme="minorHAnsi" w:cstheme="minorHAnsi"/>
                <w:b/>
                <w:szCs w:val="24"/>
              </w:rPr>
            </w:pPr>
            <w:r w:rsidRPr="006A3EB0">
              <w:rPr>
                <w:rFonts w:asciiTheme="minorHAnsi" w:hAnsiTheme="minorHAnsi" w:cstheme="minorHAnsi"/>
                <w:szCs w:val="24"/>
                <w:u w:val="single"/>
              </w:rPr>
              <w:t>Prior Learning Assessment</w:t>
            </w:r>
            <w:r w:rsidRPr="006A3EB0">
              <w:rPr>
                <w:rFonts w:asciiTheme="minorHAnsi" w:hAnsiTheme="minorHAnsi" w:cstheme="minorHAnsi"/>
                <w:b/>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Credit for prior learning will also be given upon successful completion of a challenge exam or portfolio.</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Substitute course information is available in the Registrar's office.</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4.</w:t>
            </w:r>
          </w:p>
        </w:tc>
        <w:tc>
          <w:tcPr>
            <w:tcW w:w="8910" w:type="dxa"/>
            <w:gridSpan w:val="2"/>
          </w:tcPr>
          <w:p w:rsidR="00835741" w:rsidRPr="00835741" w:rsidRDefault="00835741" w:rsidP="00835741">
            <w:pPr>
              <w:rPr>
                <w:rFonts w:asciiTheme="minorHAnsi" w:hAnsiTheme="minorHAnsi" w:cstheme="minorHAnsi"/>
              </w:rPr>
            </w:pPr>
            <w:r w:rsidRPr="00835741">
              <w:rPr>
                <w:rFonts w:asciiTheme="minorHAnsi" w:hAnsiTheme="minorHAnsi" w:cstheme="minorHAnsi"/>
                <w:u w:val="single"/>
              </w:rPr>
              <w:t>Accessibility Services</w:t>
            </w:r>
            <w:r w:rsidRPr="00835741">
              <w:rPr>
                <w:rFonts w:asciiTheme="minorHAnsi" w:hAnsiTheme="minorHAnsi" w:cstheme="minorHAnsi"/>
              </w:rPr>
              <w:t>:</w:t>
            </w:r>
          </w:p>
          <w:p w:rsidR="004421D2" w:rsidRPr="00835741" w:rsidRDefault="00835741" w:rsidP="0089194E">
            <w:pPr>
              <w:rPr>
                <w:rFonts w:asciiTheme="minorHAnsi" w:hAnsiTheme="minorHAnsi" w:cstheme="minorHAnsi"/>
              </w:rPr>
            </w:pPr>
            <w:r w:rsidRPr="00835741">
              <w:rPr>
                <w:rFonts w:asciiTheme="minorHAnsi" w:hAnsiTheme="minorHAnsi" w:cstheme="minorHAns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bl>
    <w:p w:rsidR="00173605" w:rsidRDefault="00173605">
      <w:r>
        <w:br w:type="page"/>
      </w:r>
    </w:p>
    <w:p w:rsidR="00173605" w:rsidRDefault="00173605"/>
    <w:tbl>
      <w:tblPr>
        <w:tblW w:w="9540" w:type="dxa"/>
        <w:tblInd w:w="18" w:type="dxa"/>
        <w:tblLayout w:type="fixed"/>
        <w:tblLook w:val="0000" w:firstRow="0" w:lastRow="0" w:firstColumn="0" w:lastColumn="0" w:noHBand="0" w:noVBand="0"/>
      </w:tblPr>
      <w:tblGrid>
        <w:gridCol w:w="630"/>
        <w:gridCol w:w="8910"/>
      </w:tblGrid>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5.</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Communication:</w:t>
            </w:r>
          </w:p>
          <w:p w:rsidR="004421D2" w:rsidRPr="006A3EB0" w:rsidRDefault="004421D2" w:rsidP="0089194E">
            <w:pPr>
              <w:rPr>
                <w:rFonts w:asciiTheme="minorHAnsi" w:hAnsiTheme="minorHAnsi" w:cstheme="minorHAnsi"/>
                <w:color w:val="0000FF"/>
                <w:szCs w:val="24"/>
                <w:lang w:val="en-CA" w:eastAsia="en-CA"/>
              </w:rPr>
            </w:pPr>
            <w:r w:rsidRPr="006A3EB0">
              <w:rPr>
                <w:rFonts w:asciiTheme="minorHAnsi" w:hAnsiTheme="minorHAnsi" w:cstheme="minorHAnsi"/>
                <w:szCs w:val="24"/>
                <w:lang w:val="en-CA" w:eastAsia="en-CA"/>
              </w:rPr>
              <w:t xml:space="preserve">The College considers </w:t>
            </w:r>
            <w:r w:rsidRPr="006A3EB0">
              <w:rPr>
                <w:rFonts w:asciiTheme="minorHAnsi" w:hAnsiTheme="minorHAnsi" w:cstheme="minorHAnsi"/>
                <w:b/>
                <w:bCs/>
                <w:i/>
                <w:iCs/>
                <w:szCs w:val="24"/>
                <w:lang w:val="en-CA" w:eastAsia="en-CA"/>
              </w:rPr>
              <w:t>Desire2Learn (D2L) </w:t>
            </w:r>
            <w:r w:rsidRPr="006A3EB0">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6A3EB0">
              <w:rPr>
                <w:rFonts w:asciiTheme="minorHAnsi" w:hAnsiTheme="minorHAnsi" w:cstheme="minorHAnsi"/>
                <w:szCs w:val="24"/>
                <w:lang w:val="en-CA" w:eastAsia="en-CA"/>
              </w:rPr>
              <w:t>LMS</w:t>
            </w:r>
            <w:proofErr w:type="spellEnd"/>
            <w:r w:rsidRPr="006A3EB0">
              <w:rPr>
                <w:rFonts w:asciiTheme="minorHAnsi" w:hAnsiTheme="minorHAnsi" w:cstheme="minorHAnsi"/>
                <w:szCs w:val="24"/>
                <w:lang w:val="en-CA" w:eastAsia="en-CA"/>
              </w:rPr>
              <w:t>) communication tool</w:t>
            </w:r>
            <w:r w:rsidRPr="006A3EB0">
              <w:rPr>
                <w:rFonts w:asciiTheme="minorHAnsi" w:hAnsiTheme="minorHAnsi" w:cstheme="minorHAnsi"/>
                <w:color w:val="0000FF"/>
                <w:szCs w:val="24"/>
                <w:lang w:val="en-CA" w:eastAsia="en-CA"/>
              </w:rPr>
              <w:t>.</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6.</w:t>
            </w:r>
          </w:p>
        </w:tc>
        <w:tc>
          <w:tcPr>
            <w:tcW w:w="891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Plagiarism</w:t>
            </w:r>
            <w:r w:rsidRPr="006A3EB0">
              <w:rPr>
                <w:rFonts w:asciiTheme="minorHAnsi" w:hAnsiTheme="minorHAnsi" w:cstheme="minorHAnsi"/>
                <w:szCs w:val="24"/>
              </w:rPr>
              <w:t>:</w:t>
            </w:r>
          </w:p>
          <w:p w:rsidR="004421D2" w:rsidRDefault="004421D2" w:rsidP="0089194E">
            <w:pPr>
              <w:rPr>
                <w:rFonts w:asciiTheme="minorHAnsi" w:hAnsiTheme="minorHAnsi" w:cstheme="minorHAnsi"/>
                <w:szCs w:val="24"/>
              </w:rPr>
            </w:pPr>
            <w:r w:rsidRPr="006A3EB0">
              <w:rPr>
                <w:rFonts w:asciiTheme="minorHAnsi" w:hAnsiTheme="minorHAnsi" w:cstheme="minorHAnsi"/>
                <w:szCs w:val="24"/>
              </w:rPr>
              <w:t xml:space="preserve">Students should refer to the definition of “academic dishonesty” in </w:t>
            </w:r>
            <w:r w:rsidRPr="006A3EB0">
              <w:rPr>
                <w:rFonts w:asciiTheme="minorHAnsi" w:hAnsiTheme="minorHAnsi" w:cstheme="minorHAnsi"/>
                <w:i/>
                <w:szCs w:val="24"/>
              </w:rPr>
              <w:t>Student Code of Conduct</w:t>
            </w:r>
            <w:r w:rsidRPr="006A3EB0">
              <w:rPr>
                <w:rFonts w:asciiTheme="minorHAnsi" w:hAnsiTheme="minorHAnsi" w:cstheme="minorHAnsi"/>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3605" w:rsidRPr="006A3EB0" w:rsidRDefault="00173605"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7.</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Tuition Default:</w:t>
            </w:r>
          </w:p>
          <w:p w:rsidR="004421D2" w:rsidRPr="006A3EB0" w:rsidRDefault="004421D2" w:rsidP="0089194E">
            <w:pPr>
              <w:rPr>
                <w:rFonts w:asciiTheme="minorHAnsi" w:hAnsiTheme="minorHAnsi" w:cstheme="minorHAnsi"/>
                <w:iCs/>
                <w:szCs w:val="24"/>
              </w:rPr>
            </w:pPr>
            <w:r w:rsidRPr="006A3EB0">
              <w:rPr>
                <w:rFonts w:asciiTheme="minorHAnsi" w:hAnsiTheme="minorHAnsi" w:cstheme="minorHAnsi"/>
                <w:szCs w:val="24"/>
              </w:rPr>
              <w:t>Stu</w:t>
            </w:r>
            <w:r w:rsidRPr="006A3EB0">
              <w:rPr>
                <w:rFonts w:asciiTheme="minorHAnsi" w:hAnsiTheme="minorHAnsi" w:cstheme="minorHAnsi"/>
                <w:iCs/>
                <w:szCs w:val="24"/>
              </w:rPr>
              <w:t xml:space="preserve">dents who have defaulted on the payment of tuition (tuition has not been paid in full, payments were not deferred or payment plan not </w:t>
            </w:r>
            <w:proofErr w:type="spellStart"/>
            <w:r w:rsidRPr="006A3EB0">
              <w:rPr>
                <w:rFonts w:asciiTheme="minorHAnsi" w:hAnsiTheme="minorHAnsi" w:cstheme="minorHAnsi"/>
                <w:iCs/>
                <w:szCs w:val="24"/>
              </w:rPr>
              <w:t>honoured</w:t>
            </w:r>
            <w:proofErr w:type="spellEnd"/>
            <w:r w:rsidRPr="006A3EB0">
              <w:rPr>
                <w:rFonts w:asciiTheme="minorHAnsi" w:hAnsiTheme="minorHAnsi" w:cstheme="minorHAnsi"/>
                <w:iCs/>
                <w:szCs w:val="24"/>
              </w:rPr>
              <w:t xml:space="preserve">) as </w:t>
            </w:r>
            <w:bookmarkStart w:id="1" w:name="Dropdown2"/>
            <w:r w:rsidRPr="006A3EB0">
              <w:rPr>
                <w:rFonts w:asciiTheme="minorHAnsi" w:hAnsiTheme="minorHAnsi" w:cstheme="minorHAnsi"/>
                <w:iCs/>
                <w:szCs w:val="24"/>
              </w:rPr>
              <w:t xml:space="preserve">of the first week of </w:t>
            </w:r>
            <w:bookmarkEnd w:id="1"/>
            <w:r w:rsidRPr="006A3EB0">
              <w:rPr>
                <w:rFonts w:asciiTheme="minorHAnsi" w:hAnsiTheme="minorHAnsi" w:cstheme="minorHAnsi"/>
                <w:i/>
                <w:iCs/>
                <w:szCs w:val="24"/>
              </w:rPr>
              <w:t>November</w:t>
            </w:r>
            <w:r w:rsidR="004F0B8E">
              <w:rPr>
                <w:rFonts w:asciiTheme="minorHAnsi" w:hAnsiTheme="minorHAnsi" w:cstheme="minorHAnsi"/>
                <w:i/>
                <w:iCs/>
                <w:szCs w:val="24"/>
              </w:rPr>
              <w:t xml:space="preserve"> (fall semester)</w:t>
            </w:r>
            <w:r w:rsidRPr="006A3EB0">
              <w:rPr>
                <w:rFonts w:asciiTheme="minorHAnsi" w:hAnsiTheme="minorHAnsi" w:cstheme="minorHAnsi"/>
                <w:i/>
                <w:iCs/>
                <w:szCs w:val="24"/>
              </w:rPr>
              <w:t>, March</w:t>
            </w:r>
            <w:r w:rsidR="004F0B8E">
              <w:rPr>
                <w:rFonts w:asciiTheme="minorHAnsi" w:hAnsiTheme="minorHAnsi" w:cstheme="minorHAnsi"/>
                <w:i/>
                <w:iCs/>
                <w:szCs w:val="24"/>
              </w:rPr>
              <w:t xml:space="preserve"> (winter semester)</w:t>
            </w:r>
            <w:r w:rsidRPr="006A3EB0">
              <w:rPr>
                <w:rFonts w:asciiTheme="minorHAnsi" w:hAnsiTheme="minorHAnsi" w:cstheme="minorHAnsi"/>
                <w:i/>
                <w:iCs/>
                <w:szCs w:val="24"/>
              </w:rPr>
              <w:t>, or June</w:t>
            </w:r>
            <w:r w:rsidR="004F0B8E">
              <w:rPr>
                <w:rFonts w:asciiTheme="minorHAnsi" w:hAnsiTheme="minorHAnsi" w:cstheme="minorHAnsi"/>
                <w:i/>
                <w:iCs/>
                <w:szCs w:val="24"/>
              </w:rPr>
              <w:t xml:space="preserve"> (summer semester)</w:t>
            </w:r>
            <w:r w:rsidRPr="006A3EB0">
              <w:rPr>
                <w:rFonts w:asciiTheme="minorHAnsi" w:hAnsiTheme="minorHAnsi" w:cstheme="minorHAnsi"/>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421D2" w:rsidRPr="006A3EB0" w:rsidRDefault="004421D2"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8.</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Student Portal:</w:t>
            </w:r>
          </w:p>
          <w:p w:rsidR="004421D2" w:rsidRPr="006A3EB0" w:rsidRDefault="004421D2" w:rsidP="0089194E">
            <w:pPr>
              <w:rPr>
                <w:rFonts w:asciiTheme="minorHAnsi" w:hAnsiTheme="minorHAnsi" w:cstheme="minorHAnsi"/>
                <w:i/>
                <w:szCs w:val="24"/>
              </w:rPr>
            </w:pPr>
            <w:r w:rsidRPr="006A3EB0">
              <w:rPr>
                <w:rFonts w:asciiTheme="minorHAnsi" w:hAnsiTheme="minorHAnsi" w:cstheme="minorHAnsi"/>
                <w:szCs w:val="24"/>
              </w:rPr>
              <w:t xml:space="preserve">The Sault College portal allows you to view all your student information in one place. </w:t>
            </w:r>
            <w:proofErr w:type="spellStart"/>
            <w:r w:rsidRPr="006A3EB0">
              <w:rPr>
                <w:rFonts w:asciiTheme="minorHAnsi" w:hAnsiTheme="minorHAnsi" w:cstheme="minorHAnsi"/>
                <w:b/>
                <w:szCs w:val="24"/>
              </w:rPr>
              <w:t>mysaultcollege</w:t>
            </w:r>
            <w:proofErr w:type="spellEnd"/>
            <w:r w:rsidRPr="006A3EB0">
              <w:rPr>
                <w:rFonts w:asciiTheme="minorHAnsi" w:hAnsiTheme="minorHAnsi" w:cstheme="minorHAnsi"/>
                <w:b/>
                <w:szCs w:val="24"/>
              </w:rPr>
              <w:t xml:space="preserve"> </w:t>
            </w:r>
            <w:r w:rsidRPr="006A3EB0">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A3EB0">
              <w:rPr>
                <w:rFonts w:asciiTheme="minorHAnsi" w:hAnsiTheme="minorHAnsi" w:cstheme="minorHAnsi"/>
                <w:szCs w:val="24"/>
              </w:rPr>
              <w:t>your</w:t>
            </w:r>
            <w:proofErr w:type="spellEnd"/>
            <w:r w:rsidRPr="006A3EB0">
              <w:rPr>
                <w:rFonts w:asciiTheme="minorHAnsi" w:hAnsiTheme="minorHAnsi" w:cstheme="minorHAnsi"/>
                <w:szCs w:val="24"/>
              </w:rPr>
              <w:t xml:space="preserve"> learning management system (</w:t>
            </w:r>
            <w:proofErr w:type="spellStart"/>
            <w:r w:rsidRPr="006A3EB0">
              <w:rPr>
                <w:rFonts w:asciiTheme="minorHAnsi" w:hAnsiTheme="minorHAnsi" w:cstheme="minorHAnsi"/>
                <w:szCs w:val="24"/>
              </w:rPr>
              <w:t>LMS</w:t>
            </w:r>
            <w:proofErr w:type="spellEnd"/>
            <w:r w:rsidRPr="006A3EB0">
              <w:rPr>
                <w:rFonts w:asciiTheme="minorHAnsi" w:hAnsiTheme="minorHAnsi" w:cstheme="minorHAnsi"/>
                <w:szCs w:val="24"/>
              </w:rPr>
              <w:t xml:space="preserve">), and much more.  Go to </w:t>
            </w:r>
            <w:hyperlink r:id="rId9" w:history="1">
              <w:r w:rsidRPr="006A3EB0">
                <w:rPr>
                  <w:rFonts w:asciiTheme="minorHAnsi" w:hAnsiTheme="minorHAnsi" w:cstheme="minorHAnsi"/>
                  <w:color w:val="0000FF"/>
                  <w:szCs w:val="24"/>
                  <w:u w:val="single"/>
                </w:rPr>
                <w:t>https://my.saultcollege.ca</w:t>
              </w:r>
            </w:hyperlink>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b/>
                <w:i/>
                <w:iCs/>
                <w:color w:val="000000"/>
                <w:szCs w:val="24"/>
              </w:rPr>
            </w:pPr>
            <w:r w:rsidRPr="006A3EB0">
              <w:rPr>
                <w:rFonts w:asciiTheme="minorHAnsi" w:hAnsiTheme="minorHAnsi" w:cstheme="minorHAnsi"/>
                <w:i/>
                <w:szCs w:val="24"/>
              </w:rPr>
              <w:t xml:space="preserve"> </w:t>
            </w:r>
          </w:p>
        </w:tc>
      </w:tr>
    </w:tbl>
    <w:p w:rsidR="00173605" w:rsidRDefault="00173605">
      <w:r>
        <w:br w:type="page"/>
      </w:r>
    </w:p>
    <w:p w:rsidR="00173605" w:rsidRDefault="00173605"/>
    <w:tbl>
      <w:tblPr>
        <w:tblW w:w="9540" w:type="dxa"/>
        <w:tblInd w:w="18" w:type="dxa"/>
        <w:tblLayout w:type="fixed"/>
        <w:tblLook w:val="0000" w:firstRow="0" w:lastRow="0" w:firstColumn="0" w:lastColumn="0" w:noHBand="0" w:noVBand="0"/>
      </w:tblPr>
      <w:tblGrid>
        <w:gridCol w:w="630"/>
        <w:gridCol w:w="8910"/>
      </w:tblGrid>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9.</w:t>
            </w:r>
          </w:p>
        </w:tc>
        <w:tc>
          <w:tcPr>
            <w:tcW w:w="8910" w:type="dxa"/>
          </w:tcPr>
          <w:p w:rsidR="004421D2" w:rsidRPr="006A3EB0" w:rsidRDefault="004421D2" w:rsidP="0089194E">
            <w:pPr>
              <w:rPr>
                <w:rFonts w:asciiTheme="minorHAnsi" w:hAnsiTheme="minorHAnsi" w:cstheme="minorHAnsi"/>
                <w:szCs w:val="24"/>
                <w:u w:val="single"/>
                <w:lang w:eastAsia="en-CA"/>
              </w:rPr>
            </w:pPr>
            <w:r w:rsidRPr="006A3EB0">
              <w:rPr>
                <w:rFonts w:asciiTheme="minorHAnsi" w:hAnsiTheme="minorHAnsi" w:cstheme="minorHAnsi"/>
                <w:szCs w:val="24"/>
                <w:u w:val="single"/>
                <w:lang w:eastAsia="en-CA"/>
              </w:rPr>
              <w:t>Electronic Devices in the Classroom:</w:t>
            </w:r>
          </w:p>
          <w:p w:rsidR="004421D2" w:rsidRPr="006A3EB0" w:rsidRDefault="004421D2" w:rsidP="0089194E">
            <w:pPr>
              <w:rPr>
                <w:rFonts w:asciiTheme="minorHAnsi" w:hAnsiTheme="minorHAnsi" w:cstheme="minorHAnsi"/>
                <w:szCs w:val="24"/>
                <w:lang w:eastAsia="en-CA"/>
              </w:rPr>
            </w:pPr>
            <w:r w:rsidRPr="006A3EB0">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A3EB0">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6A3EB0">
              <w:rPr>
                <w:rFonts w:asciiTheme="minorHAnsi" w:hAnsiTheme="minorHAnsi" w:cstheme="minorHAnsi"/>
                <w:szCs w:val="24"/>
                <w:lang w:eastAsia="en-CA"/>
              </w:rPr>
              <w:t xml:space="preserve"> </w:t>
            </w:r>
          </w:p>
          <w:p w:rsidR="004421D2" w:rsidRPr="006A3EB0" w:rsidRDefault="004421D2" w:rsidP="0089194E">
            <w:pPr>
              <w:rPr>
                <w:rFonts w:asciiTheme="minorHAnsi" w:hAnsiTheme="minorHAnsi" w:cstheme="minorHAnsi"/>
                <w:b/>
                <w:i/>
                <w:iCs/>
                <w:color w:val="000000"/>
                <w:szCs w:val="24"/>
              </w:rPr>
            </w:pPr>
          </w:p>
        </w:tc>
      </w:tr>
    </w:tbl>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pStyle w:val="Default"/>
        <w:rPr>
          <w:rFonts w:asciiTheme="minorHAnsi" w:hAnsiTheme="minorHAnsi" w:cstheme="minorHAnsi"/>
        </w:rPr>
      </w:pPr>
    </w:p>
    <w:sectPr w:rsidR="004421D2" w:rsidRPr="006A3EB0" w:rsidSect="004F0B8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94" w:rsidRDefault="00A00D94" w:rsidP="006A3EB0">
      <w:r>
        <w:separator/>
      </w:r>
    </w:p>
  </w:endnote>
  <w:endnote w:type="continuationSeparator" w:id="0">
    <w:p w:rsidR="00A00D94" w:rsidRDefault="00A00D94" w:rsidP="006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94" w:rsidRDefault="00A00D94" w:rsidP="006A3EB0">
      <w:r>
        <w:separator/>
      </w:r>
    </w:p>
  </w:footnote>
  <w:footnote w:type="continuationSeparator" w:id="0">
    <w:p w:rsidR="00A00D94" w:rsidRDefault="00A00D94" w:rsidP="006A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8E" w:rsidRPr="006A3EB0" w:rsidRDefault="004F0B8E">
    <w:pPr>
      <w:pStyle w:val="Header"/>
      <w:rPr>
        <w:rFonts w:asciiTheme="minorHAnsi" w:hAnsiTheme="minorHAnsi" w:cstheme="minorHAnsi"/>
      </w:rPr>
    </w:pPr>
    <w:r w:rsidRPr="006A3EB0">
      <w:rPr>
        <w:rFonts w:asciiTheme="minorHAnsi" w:hAnsiTheme="minorHAnsi" w:cstheme="minorHAnsi"/>
      </w:rPr>
      <w:t xml:space="preserve">Cross-Cultural Nursing </w:t>
    </w:r>
  </w:p>
  <w:p w:rsidR="004F0B8E" w:rsidRPr="006A3EB0" w:rsidRDefault="004F0B8E">
    <w:pPr>
      <w:pStyle w:val="Header"/>
      <w:rPr>
        <w:rFonts w:asciiTheme="minorHAnsi" w:hAnsiTheme="minorHAnsi" w:cstheme="minorHAnsi"/>
      </w:rPr>
    </w:pPr>
    <w:r w:rsidRPr="006A3EB0">
      <w:rPr>
        <w:rFonts w:asciiTheme="minorHAnsi" w:hAnsiTheme="minorHAnsi" w:cstheme="minorHAnsi"/>
      </w:rPr>
      <w:t>Experience: International</w:t>
    </w:r>
    <w:r w:rsidRPr="006A3EB0">
      <w:rPr>
        <w:rFonts w:asciiTheme="minorHAnsi" w:hAnsiTheme="minorHAnsi" w:cstheme="minorHAnsi"/>
      </w:rPr>
      <w:tab/>
    </w:r>
    <w:r w:rsidRPr="006A3EB0">
      <w:rPr>
        <w:rFonts w:asciiTheme="minorHAnsi" w:hAnsiTheme="minorHAnsi" w:cstheme="minorHAnsi"/>
      </w:rPr>
      <w:fldChar w:fldCharType="begin"/>
    </w:r>
    <w:r w:rsidRPr="006A3EB0">
      <w:rPr>
        <w:rFonts w:asciiTheme="minorHAnsi" w:hAnsiTheme="minorHAnsi" w:cstheme="minorHAnsi"/>
      </w:rPr>
      <w:instrText xml:space="preserve"> PAGE   \* MERGEFORMAT </w:instrText>
    </w:r>
    <w:r w:rsidRPr="006A3EB0">
      <w:rPr>
        <w:rFonts w:asciiTheme="minorHAnsi" w:hAnsiTheme="minorHAnsi" w:cstheme="minorHAnsi"/>
      </w:rPr>
      <w:fldChar w:fldCharType="separate"/>
    </w:r>
    <w:r w:rsidR="00202E9E">
      <w:rPr>
        <w:rFonts w:asciiTheme="minorHAnsi" w:hAnsiTheme="minorHAnsi" w:cstheme="minorHAnsi"/>
        <w:noProof/>
      </w:rPr>
      <w:t>7</w:t>
    </w:r>
    <w:r w:rsidRPr="006A3EB0">
      <w:rPr>
        <w:rFonts w:asciiTheme="minorHAnsi" w:hAnsiTheme="minorHAnsi" w:cstheme="minorHAnsi"/>
        <w:noProof/>
      </w:rPr>
      <w:fldChar w:fldCharType="end"/>
    </w:r>
    <w:r w:rsidRPr="006A3EB0">
      <w:rPr>
        <w:rFonts w:asciiTheme="minorHAnsi" w:hAnsiTheme="minorHAnsi" w:cstheme="minorHAnsi"/>
        <w:noProof/>
      </w:rPr>
      <w:tab/>
      <w:t>NURS2816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99"/>
    <w:multiLevelType w:val="hybridMultilevel"/>
    <w:tmpl w:val="86027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C941A5"/>
    <w:multiLevelType w:val="hybridMultilevel"/>
    <w:tmpl w:val="93F0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2C43F7"/>
    <w:multiLevelType w:val="hybridMultilevel"/>
    <w:tmpl w:val="3E34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95434F"/>
    <w:multiLevelType w:val="hybridMultilevel"/>
    <w:tmpl w:val="E1A047BA"/>
    <w:lvl w:ilvl="0" w:tplc="E4DAFF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DA23E9"/>
    <w:multiLevelType w:val="hybridMultilevel"/>
    <w:tmpl w:val="06EE3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101E9C"/>
    <w:multiLevelType w:val="hybridMultilevel"/>
    <w:tmpl w:val="8A06879E"/>
    <w:lvl w:ilvl="0" w:tplc="522E1A62">
      <w:start w:val="2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DB13F3"/>
    <w:multiLevelType w:val="hybridMultilevel"/>
    <w:tmpl w:val="29D0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95B6136"/>
    <w:multiLevelType w:val="hybridMultilevel"/>
    <w:tmpl w:val="5ED44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6F2E4F"/>
    <w:multiLevelType w:val="hybridMultilevel"/>
    <w:tmpl w:val="7026E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47C5711"/>
    <w:multiLevelType w:val="hybridMultilevel"/>
    <w:tmpl w:val="2E7CAB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1617DF"/>
    <w:multiLevelType w:val="hybridMultilevel"/>
    <w:tmpl w:val="F984D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0"/>
  </w:num>
  <w:num w:numId="6">
    <w:abstractNumId w:val="7"/>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4"/>
    <w:rsid w:val="00032B60"/>
    <w:rsid w:val="00173605"/>
    <w:rsid w:val="00202E9E"/>
    <w:rsid w:val="002101D4"/>
    <w:rsid w:val="003646E1"/>
    <w:rsid w:val="003A6836"/>
    <w:rsid w:val="003B3534"/>
    <w:rsid w:val="003F65B7"/>
    <w:rsid w:val="004421D2"/>
    <w:rsid w:val="004F0B8E"/>
    <w:rsid w:val="005F2C95"/>
    <w:rsid w:val="00603FB3"/>
    <w:rsid w:val="006A3EB0"/>
    <w:rsid w:val="00835741"/>
    <w:rsid w:val="0089194E"/>
    <w:rsid w:val="00903C84"/>
    <w:rsid w:val="009535FD"/>
    <w:rsid w:val="009A2829"/>
    <w:rsid w:val="00A00D94"/>
    <w:rsid w:val="00AE26E0"/>
    <w:rsid w:val="00B0428C"/>
    <w:rsid w:val="00B213B9"/>
    <w:rsid w:val="00CB4B43"/>
    <w:rsid w:val="00CC4461"/>
    <w:rsid w:val="00E05FFA"/>
    <w:rsid w:val="00FF6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C9724-4D98-4712-B95B-9C7F923453B6}"/>
</file>

<file path=customXml/itemProps2.xml><?xml version="1.0" encoding="utf-8"?>
<ds:datastoreItem xmlns:ds="http://schemas.openxmlformats.org/officeDocument/2006/customXml" ds:itemID="{08ED35C3-87C0-48DD-B1CD-C43A9630ACF6}"/>
</file>

<file path=customXml/itemProps3.xml><?xml version="1.0" encoding="utf-8"?>
<ds:datastoreItem xmlns:ds="http://schemas.openxmlformats.org/officeDocument/2006/customXml" ds:itemID="{5CE4DEFB-F7F9-4023-9A62-026420E0E7F1}"/>
</file>

<file path=docProps/app.xml><?xml version="1.0" encoding="utf-8"?>
<Properties xmlns="http://schemas.openxmlformats.org/officeDocument/2006/extended-properties" xmlns:vt="http://schemas.openxmlformats.org/officeDocument/2006/docPropsVTypes">
  <Template>Normal.dotm</Template>
  <TotalTime>4</TotalTime>
  <Pages>7</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2015-01-19T14:55:00Z</cp:lastPrinted>
  <dcterms:created xsi:type="dcterms:W3CDTF">2014-12-02T19:21:00Z</dcterms:created>
  <dcterms:modified xsi:type="dcterms:W3CDTF">2015-01-19T14:55:00Z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5622600</vt:r8>
  </property>
</Properties>
</file>